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147"/>
        <w:rPr>
          <w:rFonts w:ascii="仿宋_GB2312" w:hAnsi="仿宋" w:eastAsia="仿宋_GB2312" w:cs="仿宋"/>
          <w:sz w:val="31"/>
          <w:szCs w:val="31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pacing w:val="-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仿宋_GB2312" w:hAnsi="仿宋" w:eastAsia="仿宋_GB2312" w:cs="仿宋"/>
          <w:spacing w:val="-18"/>
          <w:sz w:val="31"/>
          <w:szCs w:val="31"/>
        </w:rPr>
        <w:t xml:space="preserve"> </w:t>
      </w:r>
      <w:r>
        <w:rPr>
          <w:rFonts w:hint="eastAsia" w:ascii="仿宋_GB2312" w:hAnsi="仿宋" w:eastAsia="仿宋_GB2312" w:cs="仿宋"/>
          <w:spacing w:val="-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ind w:left="471"/>
        <w:jc w:val="center"/>
        <w:rPr>
          <w:rFonts w:cs="微软雅黑" w:asciiTheme="minorEastAsia" w:hAnsiTheme="minorEastAsia" w:eastAsiaTheme="minorEastAsia"/>
          <w:spacing w:val="-35"/>
          <w:sz w:val="36"/>
          <w:szCs w:val="36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cs="微软雅黑" w:asciiTheme="minorEastAsia" w:hAnsiTheme="minorEastAsia" w:eastAsiaTheme="minorEastAsia"/>
          <w:spacing w:val="-35"/>
          <w:sz w:val="36"/>
          <w:szCs w:val="36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黑龙江八一农垦大学</w:t>
      </w:r>
    </w:p>
    <w:p>
      <w:pPr>
        <w:jc w:val="center"/>
        <w:rPr>
          <w:rFonts w:cs="微软雅黑" w:asciiTheme="minorEastAsia" w:hAnsiTheme="minorEastAsia" w:eastAsiaTheme="minorEastAsia"/>
          <w:spacing w:val="-35"/>
          <w:sz w:val="36"/>
          <w:szCs w:val="36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cs="微软雅黑" w:asciiTheme="minorEastAsia" w:hAnsiTheme="minorEastAsia" w:eastAsiaTheme="minorEastAsia"/>
          <w:spacing w:val="-35"/>
          <w:sz w:val="36"/>
          <w:szCs w:val="36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纵向科研项目经费使用“包干制”绩效支出申请表</w:t>
      </w:r>
    </w:p>
    <w:p>
      <w:pPr>
        <w:spacing w:line="223" w:lineRule="exact"/>
        <w:rPr>
          <w:rFonts w:ascii="仿宋_GB2312" w:eastAsia="仿宋_GB2312"/>
        </w:rPr>
      </w:pPr>
    </w:p>
    <w:tbl>
      <w:tblPr>
        <w:tblStyle w:val="8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416"/>
        <w:gridCol w:w="1962"/>
        <w:gridCol w:w="142"/>
        <w:gridCol w:w="1955"/>
        <w:gridCol w:w="423"/>
        <w:gridCol w:w="882"/>
        <w:gridCol w:w="12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41" w:type="pct"/>
            <w:gridSpan w:val="2"/>
          </w:tcPr>
          <w:p>
            <w:pPr>
              <w:spacing w:before="145" w:line="217" w:lineRule="auto"/>
              <w:ind w:left="687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hint="eastAsia" w:ascii="仿宋_GB2312" w:hAnsi="仿宋" w:eastAsia="仿宋_GB2312" w:cs="仿宋"/>
                <w:spacing w:val="-3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目名称</w:t>
            </w:r>
          </w:p>
        </w:tc>
        <w:tc>
          <w:tcPr>
            <w:tcW w:w="3659" w:type="pct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41" w:type="pct"/>
            <w:gridSpan w:val="2"/>
          </w:tcPr>
          <w:p>
            <w:pPr>
              <w:spacing w:before="145" w:line="217" w:lineRule="auto"/>
              <w:jc w:val="center"/>
              <w:rPr>
                <w:rFonts w:ascii="仿宋_GB2312" w:hAnsi="仿宋" w:eastAsia="仿宋_GB2312" w:cs="仿宋"/>
                <w:spacing w:val="-3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项目（合同）编号</w:t>
            </w:r>
          </w:p>
        </w:tc>
        <w:tc>
          <w:tcPr>
            <w:tcW w:w="1081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pct"/>
            <w:gridSpan w:val="3"/>
          </w:tcPr>
          <w:p>
            <w:pPr>
              <w:spacing w:before="143" w:line="220" w:lineRule="auto"/>
              <w:ind w:left="687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hint="eastAsia" w:ascii="仿宋_GB2312" w:hAnsi="仿宋" w:eastAsia="仿宋_GB2312" w:cs="仿宋"/>
                <w:spacing w:val="-3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目类型</w:t>
            </w:r>
          </w:p>
        </w:tc>
        <w:tc>
          <w:tcPr>
            <w:tcW w:w="1190" w:type="pct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41" w:type="pct"/>
            <w:gridSpan w:val="2"/>
          </w:tcPr>
          <w:p>
            <w:pPr>
              <w:spacing w:before="141" w:line="220" w:lineRule="auto"/>
              <w:ind w:left="693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</w:t>
            </w:r>
            <w:r>
              <w:rPr>
                <w:rFonts w:hint="eastAsia" w:ascii="仿宋_GB2312" w:hAnsi="仿宋" w:eastAsia="仿宋_GB2312" w:cs="仿宋"/>
                <w:spacing w:val="-5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同经费</w:t>
            </w:r>
          </w:p>
        </w:tc>
        <w:tc>
          <w:tcPr>
            <w:tcW w:w="1081" w:type="pct"/>
          </w:tcPr>
          <w:p>
            <w:pPr>
              <w:spacing w:before="141" w:line="222" w:lineRule="auto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5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万</w:t>
            </w:r>
            <w:r>
              <w:rPr>
                <w:rFonts w:hint="eastAsia" w:ascii="仿宋_GB2312" w:hAnsi="仿宋" w:eastAsia="仿宋_GB2312" w:cs="仿宋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元</w:t>
            </w:r>
          </w:p>
        </w:tc>
        <w:tc>
          <w:tcPr>
            <w:tcW w:w="1388" w:type="pct"/>
            <w:gridSpan w:val="3"/>
          </w:tcPr>
          <w:p>
            <w:pPr>
              <w:spacing w:before="145" w:line="217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项目（财务）编号</w:t>
            </w:r>
          </w:p>
        </w:tc>
        <w:tc>
          <w:tcPr>
            <w:tcW w:w="1190" w:type="pct"/>
            <w:gridSpan w:val="2"/>
          </w:tcPr>
          <w:p>
            <w:pPr>
              <w:spacing w:before="141" w:line="222" w:lineRule="auto"/>
              <w:ind w:left="1743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41" w:type="pct"/>
            <w:gridSpan w:val="2"/>
          </w:tcPr>
          <w:p>
            <w:pPr>
              <w:spacing w:before="144" w:line="217" w:lineRule="auto"/>
              <w:ind w:left="547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hint="eastAsia" w:ascii="仿宋_GB2312" w:hAnsi="仿宋" w:eastAsia="仿宋_GB2312" w:cs="仿宋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执行期</w:t>
            </w:r>
          </w:p>
        </w:tc>
        <w:tc>
          <w:tcPr>
            <w:tcW w:w="1081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pct"/>
            <w:gridSpan w:val="3"/>
          </w:tcPr>
          <w:p>
            <w:pPr>
              <w:spacing w:before="144" w:line="219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发放时期</w:t>
            </w:r>
          </w:p>
        </w:tc>
        <w:tc>
          <w:tcPr>
            <w:tcW w:w="1190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7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□中期 □结</w:t>
            </w:r>
            <w:r>
              <w:rPr>
                <w:rFonts w:hint="eastAsia" w:ascii="仿宋_GB2312" w:hAnsi="仿宋" w:eastAsia="仿宋_GB2312" w:cs="仿宋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41" w:type="pct"/>
            <w:gridSpan w:val="2"/>
          </w:tcPr>
          <w:p>
            <w:pPr>
              <w:spacing w:before="145" w:line="216" w:lineRule="auto"/>
              <w:ind w:left="444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1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hint="eastAsia" w:ascii="仿宋_GB2312" w:hAnsi="仿宋" w:eastAsia="仿宋_GB2312" w:cs="仿宋"/>
                <w:spacing w:val="-8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请发放绩效</w:t>
            </w:r>
          </w:p>
        </w:tc>
        <w:tc>
          <w:tcPr>
            <w:tcW w:w="1081" w:type="pct"/>
          </w:tcPr>
          <w:p>
            <w:pPr>
              <w:spacing w:before="144" w:line="222" w:lineRule="auto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5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万</w:t>
            </w:r>
            <w:r>
              <w:rPr>
                <w:rFonts w:hint="eastAsia" w:ascii="仿宋_GB2312" w:hAnsi="仿宋" w:eastAsia="仿宋_GB2312" w:cs="仿宋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元</w:t>
            </w:r>
          </w:p>
        </w:tc>
        <w:tc>
          <w:tcPr>
            <w:tcW w:w="1388" w:type="pct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7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项目负责人（签字）</w:t>
            </w:r>
          </w:p>
        </w:tc>
        <w:tc>
          <w:tcPr>
            <w:tcW w:w="1190" w:type="pct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216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绩效领取人</w:t>
            </w:r>
            <w:r>
              <w:rPr>
                <w:rFonts w:hint="eastAsia" w:ascii="仿宋_GB2312" w:hAnsi="仿宋" w:eastAsia="仿宋_GB2312" w:cs="仿宋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详细信息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61" w:type="pct"/>
          </w:tcPr>
          <w:p>
            <w:pPr>
              <w:spacing w:before="164" w:line="220" w:lineRule="auto"/>
              <w:ind w:left="325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780" w:type="pct"/>
          </w:tcPr>
          <w:p>
            <w:pPr>
              <w:spacing w:before="164" w:line="219" w:lineRule="auto"/>
              <w:ind w:left="217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人</w:t>
            </w:r>
            <w:r>
              <w:rPr>
                <w:rFonts w:hint="eastAsia" w:ascii="仿宋_GB2312" w:hAnsi="仿宋" w:eastAsia="仿宋_GB2312" w:cs="仿宋"/>
                <w:spacing w:val="-3"/>
                <w:sz w:val="24"/>
                <w:szCs w:val="24"/>
              </w:rPr>
              <w:t>员类别</w:t>
            </w:r>
          </w:p>
        </w:tc>
        <w:tc>
          <w:tcPr>
            <w:tcW w:w="1159" w:type="pct"/>
            <w:gridSpan w:val="2"/>
          </w:tcPr>
          <w:p>
            <w:pPr>
              <w:spacing w:before="163" w:line="217" w:lineRule="auto"/>
              <w:ind w:left="646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  <w:t>开</w:t>
            </w:r>
            <w:r>
              <w:rPr>
                <w:rFonts w:hint="eastAsia" w:ascii="仿宋_GB2312" w:hAnsi="仿宋" w:eastAsia="仿宋_GB2312" w:cs="仿宋"/>
                <w:spacing w:val="-3"/>
                <w:sz w:val="24"/>
                <w:szCs w:val="24"/>
              </w:rPr>
              <w:t>户</w:t>
            </w:r>
            <w:r>
              <w:rPr>
                <w:rFonts w:hint="eastAsia" w:ascii="仿宋_GB2312" w:hAnsi="仿宋" w:eastAsia="仿宋_GB2312" w:cs="仿宋"/>
                <w:spacing w:val="-2"/>
                <w:sz w:val="24"/>
                <w:szCs w:val="24"/>
              </w:rPr>
              <w:t>行全称</w:t>
            </w:r>
          </w:p>
        </w:tc>
        <w:tc>
          <w:tcPr>
            <w:tcW w:w="1077" w:type="pct"/>
          </w:tcPr>
          <w:p>
            <w:pPr>
              <w:spacing w:before="163" w:line="217" w:lineRule="auto"/>
              <w:ind w:left="598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4"/>
                <w:szCs w:val="24"/>
              </w:rPr>
              <w:t>银</w:t>
            </w:r>
            <w:r>
              <w:rPr>
                <w:rFonts w:hint="eastAsia" w:ascii="仿宋_GB2312" w:hAnsi="仿宋" w:eastAsia="仿宋_GB2312" w:cs="仿宋"/>
                <w:spacing w:val="-3"/>
                <w:sz w:val="24"/>
                <w:szCs w:val="24"/>
              </w:rPr>
              <w:t>行账号</w:t>
            </w:r>
          </w:p>
        </w:tc>
        <w:tc>
          <w:tcPr>
            <w:tcW w:w="719" w:type="pct"/>
            <w:gridSpan w:val="2"/>
          </w:tcPr>
          <w:p>
            <w:pPr>
              <w:spacing w:before="164" w:line="219" w:lineRule="auto"/>
              <w:ind w:left="125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20"/>
                <w:sz w:val="24"/>
                <w:szCs w:val="24"/>
              </w:rPr>
              <w:t>金</w:t>
            </w:r>
            <w:r>
              <w:rPr>
                <w:rFonts w:hint="eastAsia" w:ascii="仿宋_GB2312" w:hAnsi="仿宋" w:eastAsia="仿宋_GB2312" w:cs="仿宋"/>
                <w:spacing w:val="17"/>
                <w:sz w:val="24"/>
                <w:szCs w:val="24"/>
              </w:rPr>
              <w:t>额（元）</w:t>
            </w:r>
          </w:p>
        </w:tc>
        <w:tc>
          <w:tcPr>
            <w:tcW w:w="704" w:type="pct"/>
          </w:tcPr>
          <w:p>
            <w:pPr>
              <w:spacing w:before="164" w:line="220" w:lineRule="auto"/>
              <w:ind w:left="472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  <w:szCs w:val="24"/>
              </w:rPr>
              <w:t>签</w:t>
            </w:r>
            <w:r>
              <w:rPr>
                <w:rFonts w:hint="eastAsia" w:ascii="仿宋_GB2312" w:hAnsi="仿宋" w:eastAsia="仿宋_GB2312" w:cs="仿宋"/>
                <w:spacing w:val="-5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61" w:type="pct"/>
            <w:vAlign w:val="center"/>
          </w:tcPr>
          <w:p>
            <w:pPr>
              <w:spacing w:before="178" w:line="218" w:lineRule="auto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780" w:type="pct"/>
            <w:vAlign w:val="center"/>
          </w:tcPr>
          <w:p>
            <w:pPr>
              <w:spacing w:before="44" w:line="228" w:lineRule="auto"/>
              <w:ind w:right="149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1159" w:type="pct"/>
            <w:gridSpan w:val="2"/>
            <w:vAlign w:val="center"/>
          </w:tcPr>
          <w:p>
            <w:pPr>
              <w:spacing w:before="43" w:line="228" w:lineRule="auto"/>
              <w:ind w:right="177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1077" w:type="pct"/>
            <w:vAlign w:val="center"/>
          </w:tcPr>
          <w:p>
            <w:pPr>
              <w:spacing w:before="215" w:line="180" w:lineRule="auto"/>
              <w:ind w:left="23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719" w:type="pct"/>
            <w:gridSpan w:val="2"/>
            <w:vAlign w:val="center"/>
          </w:tcPr>
          <w:p>
            <w:pPr>
              <w:spacing w:before="215" w:line="180" w:lineRule="auto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704" w:type="pct"/>
            <w:vAlign w:val="center"/>
          </w:tcPr>
          <w:p>
            <w:pPr>
              <w:spacing w:before="177" w:line="220" w:lineRule="auto"/>
              <w:ind w:left="496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34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_GB2312" w:hAnsi="仿宋" w:eastAsia="仿宋_GB2312" w:cs="仿宋"/>
                <w:spacing w:val="-3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hint="eastAsia" w:ascii="仿宋_GB2312" w:hAnsi="仿宋" w:eastAsia="仿宋_GB2312" w:cs="仿宋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目执行情况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18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自</w:t>
            </w:r>
            <w:r>
              <w:rPr>
                <w:rFonts w:hint="eastAsia" w:ascii="仿宋_GB2312" w:hAnsi="仿宋" w:eastAsia="仿宋_GB2312" w:cs="仿宋"/>
                <w:spacing w:val="-16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我评价</w:t>
            </w:r>
          </w:p>
        </w:tc>
        <w:tc>
          <w:tcPr>
            <w:tcW w:w="3659" w:type="pct"/>
            <w:gridSpan w:val="6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134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学院（部、中心）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9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审核意见</w:t>
            </w:r>
          </w:p>
        </w:tc>
        <w:tc>
          <w:tcPr>
            <w:tcW w:w="3659" w:type="pct"/>
            <w:gridSpan w:val="6"/>
          </w:tcPr>
          <w:p>
            <w:pPr>
              <w:spacing w:line="257" w:lineRule="auto"/>
              <w:rPr>
                <w:rFonts w:ascii="仿宋_GB2312" w:eastAsia="仿宋_GB2312"/>
              </w:rPr>
            </w:pPr>
          </w:p>
          <w:p>
            <w:pPr>
              <w:spacing w:line="257" w:lineRule="auto"/>
              <w:rPr>
                <w:rFonts w:ascii="仿宋_GB2312" w:eastAsia="仿宋_GB2312"/>
              </w:rPr>
            </w:pPr>
          </w:p>
          <w:p>
            <w:pPr>
              <w:spacing w:line="257" w:lineRule="auto"/>
              <w:rPr>
                <w:rFonts w:ascii="仿宋_GB2312" w:eastAsia="仿宋_GB2312"/>
              </w:rPr>
            </w:pPr>
          </w:p>
          <w:p>
            <w:pPr>
              <w:spacing w:line="257" w:lineRule="auto"/>
              <w:rPr>
                <w:rFonts w:ascii="仿宋_GB2312" w:eastAsia="仿宋_GB2312"/>
              </w:rPr>
            </w:pPr>
          </w:p>
          <w:p>
            <w:pPr>
              <w:spacing w:before="91" w:line="218" w:lineRule="auto"/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8"/>
                <w:szCs w:val="28"/>
              </w:rPr>
              <w:t>院长（部、中心主任）：</w:t>
            </w:r>
            <w:r>
              <w:rPr>
                <w:rFonts w:hint="eastAsia" w:ascii="仿宋_GB2312" w:hAnsi="仿宋" w:eastAsia="仿宋_GB2312" w:cs="仿宋"/>
                <w:spacing w:val="-2"/>
                <w:sz w:val="28"/>
                <w:szCs w:val="28"/>
              </w:rPr>
              <w:t xml:space="preserve">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34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科技处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9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审核意见</w:t>
            </w:r>
          </w:p>
        </w:tc>
        <w:tc>
          <w:tcPr>
            <w:tcW w:w="3659" w:type="pct"/>
            <w:gridSpan w:val="6"/>
          </w:tcPr>
          <w:p>
            <w:pPr>
              <w:spacing w:line="287" w:lineRule="auto"/>
              <w:rPr>
                <w:rFonts w:ascii="仿宋_GB2312" w:eastAsia="仿宋_GB2312"/>
              </w:rPr>
            </w:pPr>
          </w:p>
          <w:p>
            <w:pPr>
              <w:spacing w:line="288" w:lineRule="auto"/>
              <w:rPr>
                <w:rFonts w:ascii="仿宋_GB2312" w:eastAsia="仿宋_GB2312"/>
              </w:rPr>
            </w:pPr>
          </w:p>
          <w:p>
            <w:pPr>
              <w:spacing w:line="288" w:lineRule="auto"/>
              <w:rPr>
                <w:rFonts w:ascii="仿宋_GB2312" w:eastAsia="仿宋_GB2312"/>
              </w:rPr>
            </w:pPr>
          </w:p>
          <w:p>
            <w:pPr>
              <w:spacing w:line="288" w:lineRule="auto"/>
              <w:rPr>
                <w:rFonts w:ascii="仿宋_GB2312" w:eastAsia="仿宋_GB2312"/>
              </w:rPr>
            </w:pPr>
          </w:p>
          <w:p>
            <w:pPr>
              <w:spacing w:line="288" w:lineRule="auto"/>
              <w:rPr>
                <w:rFonts w:ascii="仿宋_GB2312" w:eastAsia="仿宋_GB2312"/>
              </w:rPr>
            </w:pPr>
          </w:p>
          <w:p>
            <w:pPr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8"/>
                <w:szCs w:val="28"/>
              </w:rPr>
              <w:t xml:space="preserve">科技处处长：          </w:t>
            </w:r>
            <w:r>
              <w:rPr>
                <w:rFonts w:hint="eastAsia" w:ascii="仿宋_GB2312" w:hAnsi="仿宋" w:eastAsia="仿宋_GB2312" w:cs="仿宋"/>
                <w:spacing w:val="-2"/>
                <w:sz w:val="28"/>
                <w:szCs w:val="28"/>
              </w:rPr>
              <w:t xml:space="preserve">           年    月    日</w:t>
            </w:r>
          </w:p>
        </w:tc>
      </w:tr>
    </w:tbl>
    <w:p>
      <w:pPr>
        <w:spacing w:before="29" w:line="227" w:lineRule="auto"/>
        <w:ind w:left="132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spacing w:val="-4"/>
          <w14:textOutline w14:w="383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注：1.非项目组成员</w:t>
      </w:r>
      <w:r>
        <w:rPr>
          <w:rFonts w:hint="eastAsia" w:ascii="仿宋_GB2312" w:hAnsi="仿宋" w:eastAsia="仿宋_GB2312" w:cs="仿宋"/>
          <w:spacing w:val="-3"/>
          <w14:textOutline w14:w="383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领</w:t>
      </w:r>
      <w:r>
        <w:rPr>
          <w:rFonts w:hint="eastAsia" w:ascii="仿宋_GB2312" w:hAnsi="仿宋" w:eastAsia="仿宋_GB2312" w:cs="仿宋"/>
          <w:spacing w:val="-2"/>
          <w14:textOutline w14:w="383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取</w:t>
      </w:r>
      <w:r>
        <w:rPr>
          <w:rFonts w:hint="eastAsia" w:ascii="仿宋_GB2312" w:hAnsi="仿宋" w:eastAsia="仿宋_GB2312" w:cs="仿宋"/>
          <w:spacing w:val="-4"/>
          <w14:textOutline w14:w="383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绩效</w:t>
      </w:r>
      <w:r>
        <w:rPr>
          <w:rFonts w:hint="eastAsia" w:ascii="仿宋_GB2312" w:hAnsi="仿宋" w:eastAsia="仿宋_GB2312" w:cs="仿宋"/>
          <w:spacing w:val="-2"/>
          <w14:textOutline w14:w="383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需要提供佐证材料，证明参加本项目科学研究工作。</w:t>
      </w:r>
    </w:p>
    <w:p>
      <w:pPr>
        <w:spacing w:before="149" w:line="237" w:lineRule="auto"/>
        <w:ind w:left="545" w:firstLine="20" w:firstLineChars="10"/>
        <w:outlineLvl w:val="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spacing w:val="-1"/>
          <w14:textOutline w14:w="383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2.本页不够，可以附加页，此表</w:t>
      </w:r>
      <w:r>
        <w:rPr>
          <w:rFonts w:hint="eastAsia" w:ascii="仿宋_GB2312" w:hAnsi="仿宋" w:eastAsia="仿宋_GB2312" w:cs="仿宋"/>
          <w14:textOutline w14:w="383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双面打印，一式三份。</w:t>
      </w:r>
    </w:p>
    <w:sectPr>
      <w:pgSz w:w="11907" w:h="16840"/>
      <w:pgMar w:top="1418" w:right="1418" w:bottom="1418" w:left="1418" w:header="0" w:footer="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kwOTFmNjUwMzY5YWFkOWRmY2Y5YmExMjE0MjIzYjAifQ=="/>
  </w:docVars>
  <w:rsids>
    <w:rsidRoot w:val="00432777"/>
    <w:rsid w:val="0000748F"/>
    <w:rsid w:val="00024067"/>
    <w:rsid w:val="00040C85"/>
    <w:rsid w:val="00067CAA"/>
    <w:rsid w:val="000753BF"/>
    <w:rsid w:val="000818E0"/>
    <w:rsid w:val="000B4EA2"/>
    <w:rsid w:val="000D3748"/>
    <w:rsid w:val="000F40C2"/>
    <w:rsid w:val="00115DF3"/>
    <w:rsid w:val="00125DB3"/>
    <w:rsid w:val="00167D03"/>
    <w:rsid w:val="00184743"/>
    <w:rsid w:val="001A2530"/>
    <w:rsid w:val="001A7AAC"/>
    <w:rsid w:val="001E1680"/>
    <w:rsid w:val="001F3BDC"/>
    <w:rsid w:val="001F7A9F"/>
    <w:rsid w:val="00207369"/>
    <w:rsid w:val="0022406C"/>
    <w:rsid w:val="00257333"/>
    <w:rsid w:val="00273072"/>
    <w:rsid w:val="002C15FA"/>
    <w:rsid w:val="002C2B07"/>
    <w:rsid w:val="002D7427"/>
    <w:rsid w:val="002E07CD"/>
    <w:rsid w:val="002E2F73"/>
    <w:rsid w:val="002E4FE9"/>
    <w:rsid w:val="002E7C0F"/>
    <w:rsid w:val="002F2119"/>
    <w:rsid w:val="00346BD4"/>
    <w:rsid w:val="0037473F"/>
    <w:rsid w:val="003C2482"/>
    <w:rsid w:val="003D454E"/>
    <w:rsid w:val="003F13DF"/>
    <w:rsid w:val="00422A8F"/>
    <w:rsid w:val="00432777"/>
    <w:rsid w:val="004D44E0"/>
    <w:rsid w:val="004D69A2"/>
    <w:rsid w:val="004E6471"/>
    <w:rsid w:val="004F73BF"/>
    <w:rsid w:val="005225BF"/>
    <w:rsid w:val="005240BC"/>
    <w:rsid w:val="00536674"/>
    <w:rsid w:val="00566B47"/>
    <w:rsid w:val="005736A3"/>
    <w:rsid w:val="0057605B"/>
    <w:rsid w:val="005B64B4"/>
    <w:rsid w:val="005C5B34"/>
    <w:rsid w:val="00612543"/>
    <w:rsid w:val="006227C7"/>
    <w:rsid w:val="006546B6"/>
    <w:rsid w:val="00655156"/>
    <w:rsid w:val="006759AD"/>
    <w:rsid w:val="00696E4E"/>
    <w:rsid w:val="0071377F"/>
    <w:rsid w:val="00720546"/>
    <w:rsid w:val="00727D47"/>
    <w:rsid w:val="00743377"/>
    <w:rsid w:val="007A27A8"/>
    <w:rsid w:val="007B008F"/>
    <w:rsid w:val="007C09E9"/>
    <w:rsid w:val="007F41A5"/>
    <w:rsid w:val="007F4E17"/>
    <w:rsid w:val="00800E80"/>
    <w:rsid w:val="00802689"/>
    <w:rsid w:val="008046D1"/>
    <w:rsid w:val="00860D8E"/>
    <w:rsid w:val="008908B8"/>
    <w:rsid w:val="00892A43"/>
    <w:rsid w:val="0089737E"/>
    <w:rsid w:val="008A36ED"/>
    <w:rsid w:val="008A546C"/>
    <w:rsid w:val="008D4A85"/>
    <w:rsid w:val="008E7A96"/>
    <w:rsid w:val="009165BD"/>
    <w:rsid w:val="00924382"/>
    <w:rsid w:val="0094235B"/>
    <w:rsid w:val="0096115A"/>
    <w:rsid w:val="00962AF1"/>
    <w:rsid w:val="00966CAF"/>
    <w:rsid w:val="009A0742"/>
    <w:rsid w:val="00A05CF7"/>
    <w:rsid w:val="00A609D5"/>
    <w:rsid w:val="00A76A92"/>
    <w:rsid w:val="00AB5682"/>
    <w:rsid w:val="00AB6306"/>
    <w:rsid w:val="00AE37A3"/>
    <w:rsid w:val="00AE3E05"/>
    <w:rsid w:val="00AF72C5"/>
    <w:rsid w:val="00B05525"/>
    <w:rsid w:val="00B26460"/>
    <w:rsid w:val="00B26650"/>
    <w:rsid w:val="00B46DE2"/>
    <w:rsid w:val="00B73E5A"/>
    <w:rsid w:val="00B80E76"/>
    <w:rsid w:val="00B84428"/>
    <w:rsid w:val="00BB7EE3"/>
    <w:rsid w:val="00BC5652"/>
    <w:rsid w:val="00BD4AC1"/>
    <w:rsid w:val="00C13996"/>
    <w:rsid w:val="00C4241B"/>
    <w:rsid w:val="00CD3963"/>
    <w:rsid w:val="00D44957"/>
    <w:rsid w:val="00D94C89"/>
    <w:rsid w:val="00DA491B"/>
    <w:rsid w:val="00DB231D"/>
    <w:rsid w:val="00DB275D"/>
    <w:rsid w:val="00DB2F2B"/>
    <w:rsid w:val="00DB5821"/>
    <w:rsid w:val="00DB7A7A"/>
    <w:rsid w:val="00DF7CFB"/>
    <w:rsid w:val="00E01084"/>
    <w:rsid w:val="00E315DC"/>
    <w:rsid w:val="00E34E23"/>
    <w:rsid w:val="00E72A05"/>
    <w:rsid w:val="00E74FC5"/>
    <w:rsid w:val="00E86182"/>
    <w:rsid w:val="00EB534F"/>
    <w:rsid w:val="00ED49BD"/>
    <w:rsid w:val="00EF11BC"/>
    <w:rsid w:val="00EF2C26"/>
    <w:rsid w:val="00F3681F"/>
    <w:rsid w:val="00F46457"/>
    <w:rsid w:val="00F5347C"/>
    <w:rsid w:val="00F6371D"/>
    <w:rsid w:val="00F723BE"/>
    <w:rsid w:val="00F738B7"/>
    <w:rsid w:val="00FC25A1"/>
    <w:rsid w:val="00FF631A"/>
    <w:rsid w:val="14675C4D"/>
    <w:rsid w:val="154C5BEB"/>
    <w:rsid w:val="62CA76A9"/>
    <w:rsid w:val="71D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widowControl w:val="0"/>
      <w:kinsoku/>
      <w:autoSpaceDE/>
      <w:autoSpaceDN/>
      <w:adjustRightInd/>
      <w:snapToGrid/>
      <w:jc w:val="both"/>
      <w:textAlignment w:val="auto"/>
    </w:pPr>
    <w:rPr>
      <w:rFonts w:ascii="宋体" w:hAnsi="Courier New" w:cs="Courier New"/>
      <w:snapToGrid/>
      <w:color w:val="auto"/>
      <w:kern w:val="2"/>
    </w:r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snapToGrid/>
      <w:color w:val="auto"/>
      <w:kern w:val="2"/>
    </w:rPr>
  </w:style>
  <w:style w:type="character" w:customStyle="1" w:styleId="14">
    <w:name w:val="批注框文本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742</Words>
  <Characters>771</Characters>
  <Lines>21</Lines>
  <Paragraphs>5</Paragraphs>
  <TotalTime>426</TotalTime>
  <ScaleCrop>false</ScaleCrop>
  <LinksUpToDate>false</LinksUpToDate>
  <CharactersWithSpaces>828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2022-05-09T03:22:00Z</dcterms:created>
  <dc:creator>Winxp</dc:creator>
  <cp:lastModifiedBy>深远</cp:lastModifiedBy>
  <cp:lastPrinted>2022-05-31T06:57:00Z</cp:lastPrinted>
  <dcterms:modified xsi:type="dcterms:W3CDTF">2023-03-21T02:03:03Z</dcterms:modified>
  <dc:title>河海大学国家杰出青年科学基金项目经费使用</dc:title>
  <cp:revision>345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A9DEFC5499664A9BBE03014F687DBC8C</vt:lpwstr>
  </property>
</Properties>
</file>