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黑体" w:eastAsia="方正小标宋简体"/>
          <w:sz w:val="44"/>
          <w:szCs w:val="44"/>
        </w:rPr>
      </w:pPr>
      <w:bookmarkStart w:id="0" w:name="_GoBack"/>
      <w:r>
        <w:rPr>
          <w:rFonts w:hint="eastAsia" w:ascii="方正小标宋简体" w:hAnsi="黑体" w:eastAsia="方正小标宋简体"/>
          <w:sz w:val="44"/>
          <w:szCs w:val="44"/>
        </w:rPr>
        <w:t>关于黑龙江省党史专题重点</w:t>
      </w: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研究项目招标的通知</w:t>
      </w:r>
    </w:p>
    <w:bookmarkEnd w:id="0"/>
    <w:p>
      <w:pPr>
        <w:autoSpaceDE w:val="0"/>
        <w:autoSpaceDN w:val="0"/>
        <w:adjustRightInd w:val="0"/>
        <w:spacing w:line="360" w:lineRule="auto"/>
        <w:jc w:val="left"/>
        <w:rPr>
          <w:rFonts w:eastAsia="方正仿宋简体"/>
          <w:kern w:val="0"/>
          <w:sz w:val="32"/>
          <w:szCs w:val="32"/>
        </w:rPr>
      </w:pPr>
    </w:p>
    <w:p>
      <w:pPr>
        <w:autoSpaceDE w:val="0"/>
        <w:autoSpaceDN w:val="0"/>
        <w:adjustRightInd w:val="0"/>
        <w:spacing w:line="360" w:lineRule="auto"/>
        <w:rPr>
          <w:rFonts w:eastAsia="方正仿宋简体"/>
          <w:kern w:val="0"/>
          <w:sz w:val="32"/>
          <w:szCs w:val="32"/>
        </w:rPr>
      </w:pPr>
      <w:r>
        <w:rPr>
          <w:rFonts w:hint="eastAsia" w:eastAsia="方正仿宋简体"/>
          <w:kern w:val="0"/>
          <w:sz w:val="32"/>
          <w:szCs w:val="32"/>
        </w:rPr>
        <w:t>省内各高校、省党（干）校、省直社科研究单位、省直有关综合研究部门：</w:t>
      </w:r>
    </w:p>
    <w:p>
      <w:pPr>
        <w:autoSpaceDE w:val="0"/>
        <w:autoSpaceDN w:val="0"/>
        <w:adjustRightInd w:val="0"/>
        <w:spacing w:line="360" w:lineRule="auto"/>
        <w:ind w:firstLine="640" w:firstLineChars="200"/>
        <w:rPr>
          <w:rFonts w:eastAsia="方正仿宋简体"/>
          <w:kern w:val="0"/>
          <w:sz w:val="32"/>
          <w:szCs w:val="32"/>
        </w:rPr>
      </w:pPr>
      <w:r>
        <w:rPr>
          <w:rFonts w:eastAsia="方正仿宋简体"/>
          <w:kern w:val="0"/>
          <w:sz w:val="32"/>
          <w:szCs w:val="32"/>
        </w:rPr>
        <w:t>为庆祝中国共产党成立</w:t>
      </w:r>
      <w:r>
        <w:rPr>
          <w:rFonts w:hint="eastAsia" w:eastAsia="方正仿宋简体"/>
          <w:kern w:val="0"/>
          <w:sz w:val="32"/>
          <w:szCs w:val="32"/>
        </w:rPr>
        <w:t>100周年，</w:t>
      </w:r>
      <w:r>
        <w:rPr>
          <w:rFonts w:eastAsia="方正仿宋简体"/>
          <w:kern w:val="0"/>
          <w:sz w:val="32"/>
          <w:szCs w:val="32"/>
        </w:rPr>
        <w:t>深入推进我省党史学习教育，经省委领导同志同意</w:t>
      </w:r>
      <w:r>
        <w:rPr>
          <w:rFonts w:hint="eastAsia" w:eastAsia="方正仿宋简体"/>
          <w:kern w:val="0"/>
          <w:sz w:val="32"/>
          <w:szCs w:val="32"/>
        </w:rPr>
        <w:t>，设立</w:t>
      </w:r>
      <w:r>
        <w:rPr>
          <w:rFonts w:eastAsia="方正仿宋简体"/>
          <w:kern w:val="0"/>
          <w:sz w:val="32"/>
          <w:szCs w:val="32"/>
        </w:rPr>
        <w:t>一批省哲学社会科学规划重点研究项目，</w:t>
      </w:r>
      <w:r>
        <w:rPr>
          <w:rFonts w:hint="eastAsia" w:eastAsia="方正仿宋简体"/>
          <w:kern w:val="0"/>
          <w:sz w:val="32"/>
          <w:szCs w:val="32"/>
        </w:rPr>
        <w:t>面向</w:t>
      </w:r>
      <w:r>
        <w:rPr>
          <w:rFonts w:eastAsia="方正仿宋简体"/>
          <w:kern w:val="0"/>
          <w:sz w:val="32"/>
          <w:szCs w:val="32"/>
        </w:rPr>
        <w:t>全省公开招标</w:t>
      </w:r>
      <w:r>
        <w:rPr>
          <w:rFonts w:hint="eastAsia" w:eastAsia="方正仿宋简体"/>
          <w:kern w:val="0"/>
          <w:sz w:val="32"/>
          <w:szCs w:val="32"/>
        </w:rPr>
        <w:t>，</w:t>
      </w:r>
      <w:r>
        <w:rPr>
          <w:rFonts w:eastAsia="方正仿宋简体"/>
          <w:kern w:val="0"/>
          <w:sz w:val="32"/>
          <w:szCs w:val="32"/>
        </w:rPr>
        <w:t>现将有关事项</w:t>
      </w:r>
      <w:r>
        <w:rPr>
          <w:rFonts w:hint="eastAsia" w:eastAsia="方正仿宋简体"/>
          <w:kern w:val="0"/>
          <w:sz w:val="32"/>
          <w:szCs w:val="32"/>
        </w:rPr>
        <w:t>通知</w:t>
      </w:r>
      <w:r>
        <w:rPr>
          <w:rFonts w:eastAsia="方正仿宋简体"/>
          <w:kern w:val="0"/>
          <w:sz w:val="32"/>
          <w:szCs w:val="32"/>
        </w:rPr>
        <w:t>如下：</w:t>
      </w:r>
    </w:p>
    <w:p>
      <w:pPr>
        <w:widowControl/>
        <w:shd w:val="clear" w:color="auto" w:fill="FFFFFF"/>
        <w:spacing w:line="360" w:lineRule="auto"/>
        <w:ind w:firstLine="640"/>
        <w:rPr>
          <w:rFonts w:eastAsia="方正黑体简体"/>
          <w:kern w:val="0"/>
          <w:sz w:val="32"/>
          <w:szCs w:val="32"/>
        </w:rPr>
      </w:pPr>
      <w:r>
        <w:rPr>
          <w:rFonts w:eastAsia="方正黑体简体"/>
          <w:kern w:val="0"/>
          <w:sz w:val="32"/>
          <w:szCs w:val="32"/>
        </w:rPr>
        <w:t>一</w:t>
      </w:r>
      <w:r>
        <w:rPr>
          <w:rFonts w:hint="eastAsia" w:eastAsia="方正黑体简体"/>
          <w:kern w:val="0"/>
          <w:sz w:val="32"/>
          <w:szCs w:val="32"/>
        </w:rPr>
        <w:t>、指导思想</w:t>
      </w:r>
    </w:p>
    <w:p>
      <w:pPr>
        <w:autoSpaceDE w:val="0"/>
        <w:autoSpaceDN w:val="0"/>
        <w:adjustRightInd w:val="0"/>
        <w:spacing w:line="360" w:lineRule="auto"/>
        <w:ind w:firstLine="640" w:firstLineChars="200"/>
        <w:rPr>
          <w:rFonts w:eastAsia="方正仿宋简体"/>
          <w:kern w:val="0"/>
          <w:sz w:val="32"/>
          <w:szCs w:val="32"/>
        </w:rPr>
      </w:pPr>
      <w:r>
        <w:rPr>
          <w:rFonts w:eastAsia="方正仿宋简体"/>
          <w:kern w:val="0"/>
          <w:sz w:val="32"/>
          <w:szCs w:val="32"/>
        </w:rPr>
        <w:t>以马克思列宁主义、毛泽东思想、邓小平理论、“三个代表”重要思想、科学发展观、习近平新时代中国特色社会主义思想为指导，深入学习贯彻党的十九大和十九届二中、三中、四中、五中全会精神，紧紧围绕学懂弄通做实党的创新理论，坚持学习党史与学习新中国史、改革开放史、社会主义发展史相贯通，鼓舞引导广大哲学社会科学工作者切实把党的历史学习好、总结好、传承好、发扬好，增强“四个意识”、坚定“四个自信”、做到“两个维护”</w:t>
      </w:r>
      <w:r>
        <w:rPr>
          <w:rFonts w:hAnsi="方正仿宋简体" w:eastAsia="方正仿宋简体"/>
          <w:kern w:val="0"/>
          <w:sz w:val="32"/>
          <w:szCs w:val="32"/>
        </w:rPr>
        <w:t>，守正创新、锐意进取，为建设社会主义现代化新龙江提供强有力的理论支撑和智力支持。</w:t>
      </w:r>
    </w:p>
    <w:p>
      <w:pPr>
        <w:widowControl/>
        <w:shd w:val="clear" w:color="auto" w:fill="FFFFFF"/>
        <w:spacing w:line="360" w:lineRule="auto"/>
        <w:ind w:firstLine="640"/>
        <w:rPr>
          <w:rFonts w:eastAsia="方正黑体简体"/>
          <w:kern w:val="0"/>
          <w:sz w:val="32"/>
          <w:szCs w:val="32"/>
        </w:rPr>
      </w:pPr>
      <w:r>
        <w:rPr>
          <w:rFonts w:hint="eastAsia" w:eastAsia="方正黑体简体"/>
          <w:kern w:val="0"/>
          <w:sz w:val="32"/>
          <w:szCs w:val="32"/>
        </w:rPr>
        <w:t>二</w:t>
      </w:r>
      <w:r>
        <w:rPr>
          <w:rFonts w:eastAsia="方正黑体简体"/>
          <w:kern w:val="0"/>
          <w:sz w:val="32"/>
          <w:szCs w:val="32"/>
        </w:rPr>
        <w:t>、研究主题</w:t>
      </w:r>
    </w:p>
    <w:p>
      <w:pPr>
        <w:autoSpaceDE w:val="0"/>
        <w:autoSpaceDN w:val="0"/>
        <w:adjustRightInd w:val="0"/>
        <w:spacing w:line="360" w:lineRule="auto"/>
        <w:ind w:firstLine="640" w:firstLineChars="200"/>
        <w:rPr>
          <w:rFonts w:hAnsi="方正仿宋简体" w:eastAsia="方正仿宋简体"/>
          <w:kern w:val="0"/>
          <w:sz w:val="32"/>
          <w:szCs w:val="32"/>
        </w:rPr>
      </w:pPr>
      <w:r>
        <w:rPr>
          <w:rFonts w:eastAsia="方正仿宋简体"/>
          <w:kern w:val="0"/>
          <w:sz w:val="32"/>
          <w:szCs w:val="32"/>
        </w:rPr>
        <w:t>紧紧围绕习近平总书记在党史学习教育动员大会上的重要讲话和《中共中央关于在全党开展党史学习教育的通知</w:t>
      </w:r>
      <w:r>
        <w:rPr>
          <w:rFonts w:hAnsi="方正仿宋简体" w:eastAsia="方正仿宋简体"/>
          <w:kern w:val="0"/>
          <w:sz w:val="32"/>
          <w:szCs w:val="32"/>
        </w:rPr>
        <w:t>》，深入研究阐释我们党的百年伟大历程、辉煌成就和宝贵经验，深入研究阐释我们党团结带领全国各族人民打赢脱贫攻坚战、全面建成小康社会的伟大成就，深入研究阐释党的十八大以来党和国家各项事业所取得的历史性成就、发生的历史性变革中蕴藏的内在逻辑，深入研究阐释新时代建设现代化新龙江</w:t>
      </w:r>
      <w:r>
        <w:rPr>
          <w:rFonts w:hint="eastAsia" w:hAnsi="方正仿宋简体" w:eastAsia="方正仿宋简体"/>
          <w:kern w:val="0"/>
          <w:sz w:val="32"/>
          <w:szCs w:val="32"/>
        </w:rPr>
        <w:t>、</w:t>
      </w:r>
      <w:r>
        <w:rPr>
          <w:rFonts w:hAnsi="方正仿宋简体" w:eastAsia="方正仿宋简体"/>
          <w:kern w:val="0"/>
          <w:sz w:val="32"/>
          <w:szCs w:val="32"/>
        </w:rPr>
        <w:t>推进龙江全面振兴的实践经验。</w:t>
      </w:r>
    </w:p>
    <w:p>
      <w:pPr>
        <w:widowControl/>
        <w:shd w:val="clear" w:color="auto" w:fill="FFFFFF"/>
        <w:spacing w:line="360" w:lineRule="auto"/>
        <w:ind w:firstLine="640"/>
        <w:rPr>
          <w:rFonts w:eastAsia="方正黑体简体"/>
          <w:kern w:val="0"/>
          <w:sz w:val="32"/>
          <w:szCs w:val="32"/>
        </w:rPr>
      </w:pPr>
      <w:r>
        <w:rPr>
          <w:rFonts w:hint="eastAsia" w:eastAsia="方正黑体简体"/>
          <w:kern w:val="0"/>
          <w:sz w:val="32"/>
          <w:szCs w:val="32"/>
        </w:rPr>
        <w:t>三</w:t>
      </w:r>
      <w:r>
        <w:rPr>
          <w:rFonts w:eastAsia="方正黑体简体"/>
          <w:kern w:val="0"/>
          <w:sz w:val="32"/>
          <w:szCs w:val="32"/>
        </w:rPr>
        <w:t>、招标数量和资助强度</w:t>
      </w:r>
    </w:p>
    <w:p>
      <w:pPr>
        <w:autoSpaceDE w:val="0"/>
        <w:autoSpaceDN w:val="0"/>
        <w:adjustRightInd w:val="0"/>
        <w:spacing w:line="360" w:lineRule="auto"/>
        <w:ind w:firstLine="640" w:firstLineChars="200"/>
        <w:rPr>
          <w:rFonts w:hAnsi="方正仿宋简体" w:eastAsia="方正仿宋简体"/>
          <w:kern w:val="0"/>
          <w:sz w:val="32"/>
          <w:szCs w:val="32"/>
        </w:rPr>
      </w:pPr>
      <w:r>
        <w:rPr>
          <w:rFonts w:hAnsi="方正仿宋简体" w:eastAsia="方正仿宋简体"/>
          <w:kern w:val="0"/>
          <w:sz w:val="32"/>
          <w:szCs w:val="32"/>
        </w:rPr>
        <w:t>本次重</w:t>
      </w:r>
      <w:r>
        <w:rPr>
          <w:rFonts w:hint="eastAsia" w:hAnsi="方正仿宋简体" w:eastAsia="方正仿宋简体"/>
          <w:kern w:val="0"/>
          <w:sz w:val="32"/>
          <w:szCs w:val="32"/>
        </w:rPr>
        <w:t>点</w:t>
      </w:r>
      <w:r>
        <w:rPr>
          <w:rFonts w:hAnsi="方正仿宋简体" w:eastAsia="方正仿宋简体"/>
          <w:kern w:val="0"/>
          <w:sz w:val="32"/>
          <w:szCs w:val="32"/>
        </w:rPr>
        <w:t>项目招标共确定</w:t>
      </w:r>
      <w:r>
        <w:rPr>
          <w:rFonts w:hint="eastAsia" w:hAnsi="方正仿宋简体" w:eastAsia="方正仿宋简体"/>
          <w:kern w:val="0"/>
          <w:sz w:val="32"/>
          <w:szCs w:val="32"/>
        </w:rPr>
        <w:t>20</w:t>
      </w:r>
      <w:r>
        <w:rPr>
          <w:rFonts w:hAnsi="方正仿宋简体" w:eastAsia="方正仿宋简体"/>
          <w:kern w:val="0"/>
          <w:sz w:val="32"/>
          <w:szCs w:val="32"/>
        </w:rPr>
        <w:t>个课题研究方向，每个研究方向原则上确立1至2项中标课题；资助经费根据课题研究的实际需要确定，</w:t>
      </w:r>
      <w:r>
        <w:rPr>
          <w:rFonts w:eastAsia="方正仿宋简体"/>
          <w:kern w:val="0"/>
          <w:sz w:val="32"/>
          <w:szCs w:val="32"/>
        </w:rPr>
        <w:t>所在责任单位按照1：1比例进行经费匹配</w:t>
      </w:r>
      <w:r>
        <w:rPr>
          <w:rFonts w:hAnsi="方正仿宋简体" w:eastAsia="方正仿宋简体"/>
          <w:kern w:val="0"/>
          <w:sz w:val="32"/>
          <w:szCs w:val="32"/>
        </w:rPr>
        <w:t>。</w:t>
      </w:r>
    </w:p>
    <w:p>
      <w:pPr>
        <w:widowControl/>
        <w:shd w:val="clear" w:color="auto" w:fill="FFFFFF"/>
        <w:spacing w:line="360" w:lineRule="auto"/>
        <w:ind w:firstLine="640"/>
        <w:rPr>
          <w:rFonts w:eastAsia="方正黑体简体"/>
          <w:kern w:val="0"/>
          <w:sz w:val="32"/>
          <w:szCs w:val="32"/>
        </w:rPr>
      </w:pPr>
      <w:r>
        <w:rPr>
          <w:rFonts w:hint="eastAsia" w:eastAsia="方正黑体简体"/>
          <w:bCs/>
          <w:kern w:val="0"/>
          <w:sz w:val="32"/>
          <w:szCs w:val="32"/>
        </w:rPr>
        <w:t>四</w:t>
      </w:r>
      <w:r>
        <w:rPr>
          <w:rFonts w:eastAsia="方正黑体简体"/>
          <w:bCs/>
          <w:kern w:val="0"/>
          <w:sz w:val="32"/>
          <w:szCs w:val="32"/>
        </w:rPr>
        <w:t>、投标资格要求</w:t>
      </w:r>
    </w:p>
    <w:p>
      <w:pPr>
        <w:autoSpaceDE w:val="0"/>
        <w:autoSpaceDN w:val="0"/>
        <w:adjustRightInd w:val="0"/>
        <w:spacing w:line="360" w:lineRule="auto"/>
        <w:ind w:firstLine="640" w:firstLineChars="200"/>
        <w:rPr>
          <w:rFonts w:hAnsi="方正仿宋简体" w:eastAsia="方正仿宋简体"/>
          <w:kern w:val="0"/>
          <w:sz w:val="32"/>
          <w:szCs w:val="32"/>
        </w:rPr>
      </w:pPr>
      <w:r>
        <w:rPr>
          <w:rFonts w:hint="eastAsia" w:hAnsi="方正仿宋简体" w:eastAsia="方正仿宋简体"/>
          <w:kern w:val="0"/>
          <w:sz w:val="32"/>
          <w:szCs w:val="32"/>
        </w:rPr>
        <w:t xml:space="preserve">1. </w:t>
      </w:r>
      <w:r>
        <w:rPr>
          <w:rFonts w:hAnsi="方正仿宋简体" w:eastAsia="方正仿宋简体"/>
          <w:kern w:val="0"/>
          <w:sz w:val="32"/>
          <w:szCs w:val="32"/>
        </w:rPr>
        <w:t>投标责任单位须在相关研究领域具有较强的科研力量和学术积累；能够为开展项目研究工作提供良好条件。</w:t>
      </w:r>
    </w:p>
    <w:p>
      <w:pPr>
        <w:autoSpaceDE w:val="0"/>
        <w:autoSpaceDN w:val="0"/>
        <w:adjustRightInd w:val="0"/>
        <w:spacing w:line="360" w:lineRule="auto"/>
        <w:ind w:firstLine="640" w:firstLineChars="200"/>
        <w:rPr>
          <w:rFonts w:eastAsia="方正仿宋简体"/>
          <w:sz w:val="32"/>
          <w:szCs w:val="32"/>
        </w:rPr>
      </w:pPr>
      <w:r>
        <w:rPr>
          <w:rFonts w:hint="eastAsia" w:hAnsi="方正仿宋简体" w:eastAsia="方正仿宋简体"/>
          <w:kern w:val="0"/>
          <w:sz w:val="32"/>
          <w:szCs w:val="32"/>
        </w:rPr>
        <w:t xml:space="preserve">2. </w:t>
      </w:r>
      <w:r>
        <w:rPr>
          <w:rFonts w:hAnsi="方正仿宋简体" w:eastAsia="方正仿宋简体"/>
          <w:kern w:val="0"/>
          <w:sz w:val="32"/>
          <w:szCs w:val="32"/>
        </w:rPr>
        <w:t>投标者须</w:t>
      </w:r>
      <w:r>
        <w:rPr>
          <w:rFonts w:eastAsia="方正仿宋简体"/>
          <w:kern w:val="0"/>
          <w:sz w:val="32"/>
          <w:szCs w:val="32"/>
        </w:rPr>
        <w:t>遵守中华人民共和国宪法和法律</w:t>
      </w:r>
      <w:r>
        <w:rPr>
          <w:rFonts w:hint="eastAsia" w:eastAsia="方正仿宋简体"/>
          <w:kern w:val="0"/>
          <w:sz w:val="32"/>
          <w:szCs w:val="32"/>
        </w:rPr>
        <w:t>；</w:t>
      </w:r>
      <w:r>
        <w:rPr>
          <w:rFonts w:eastAsia="方正仿宋简体"/>
          <w:kern w:val="0"/>
          <w:sz w:val="32"/>
          <w:szCs w:val="32"/>
        </w:rPr>
        <w:t>具有副高级以上专业技术职务或者具有博士学位，具有完成课题研究所必备的组织协调能力</w:t>
      </w:r>
      <w:r>
        <w:rPr>
          <w:rFonts w:hint="eastAsia" w:eastAsia="方正仿宋简体"/>
          <w:kern w:val="0"/>
          <w:sz w:val="32"/>
          <w:szCs w:val="32"/>
        </w:rPr>
        <w:t>；</w:t>
      </w:r>
      <w:r>
        <w:rPr>
          <w:rFonts w:hAnsi="方正仿宋简体" w:eastAsia="方正仿宋简体"/>
          <w:kern w:val="0"/>
          <w:sz w:val="32"/>
          <w:szCs w:val="32"/>
        </w:rPr>
        <w:t>在相关研究领域具有深厚的学术造诣和丰富的科研经验，社会责任感强</w:t>
      </w:r>
      <w:r>
        <w:rPr>
          <w:rFonts w:hint="eastAsia" w:hAnsi="方正仿宋简体" w:eastAsia="方正仿宋简体"/>
          <w:kern w:val="0"/>
          <w:sz w:val="32"/>
          <w:szCs w:val="32"/>
        </w:rPr>
        <w:t>、</w:t>
      </w:r>
      <w:r>
        <w:rPr>
          <w:rFonts w:hAnsi="方正仿宋简体" w:eastAsia="方正仿宋简体"/>
          <w:kern w:val="0"/>
          <w:sz w:val="32"/>
          <w:szCs w:val="32"/>
        </w:rPr>
        <w:t>学风优良</w:t>
      </w:r>
      <w:r>
        <w:rPr>
          <w:rFonts w:hint="eastAsia" w:hAnsi="方正仿宋简体" w:eastAsia="方正仿宋简体"/>
          <w:kern w:val="0"/>
          <w:sz w:val="32"/>
          <w:szCs w:val="32"/>
        </w:rPr>
        <w:t>，</w:t>
      </w:r>
      <w:r>
        <w:rPr>
          <w:rFonts w:eastAsia="方正仿宋简体"/>
          <w:kern w:val="0"/>
          <w:sz w:val="32"/>
          <w:szCs w:val="32"/>
        </w:rPr>
        <w:t>拥有与所申报项目相关的学术背景和前期研究成果；</w:t>
      </w:r>
      <w:r>
        <w:rPr>
          <w:rFonts w:hAnsi="方正仿宋简体" w:eastAsia="方正仿宋简体"/>
          <w:kern w:val="0"/>
          <w:sz w:val="32"/>
          <w:szCs w:val="32"/>
        </w:rPr>
        <w:t>能够承担实质性研究工作并担负科研组织指导职责；</w:t>
      </w:r>
      <w:r>
        <w:rPr>
          <w:rFonts w:eastAsia="方正仿宋简体"/>
          <w:sz w:val="32"/>
          <w:szCs w:val="32"/>
        </w:rPr>
        <w:t>能够严格遵照党中央有关决定和文件精神开展研究。</w:t>
      </w:r>
    </w:p>
    <w:p>
      <w:pPr>
        <w:widowControl/>
        <w:shd w:val="clear" w:color="auto" w:fill="FFFFFF"/>
        <w:spacing w:line="360" w:lineRule="auto"/>
        <w:ind w:firstLine="640"/>
        <w:rPr>
          <w:rFonts w:eastAsia="方正黑体简体"/>
          <w:bCs/>
          <w:kern w:val="0"/>
          <w:sz w:val="32"/>
          <w:szCs w:val="32"/>
        </w:rPr>
      </w:pPr>
      <w:r>
        <w:rPr>
          <w:rFonts w:hint="eastAsia" w:eastAsia="方正黑体简体"/>
          <w:bCs/>
          <w:kern w:val="0"/>
          <w:sz w:val="32"/>
          <w:szCs w:val="32"/>
        </w:rPr>
        <w:t>五、投标课题要求</w:t>
      </w:r>
    </w:p>
    <w:p>
      <w:pPr>
        <w:autoSpaceDE w:val="0"/>
        <w:autoSpaceDN w:val="0"/>
        <w:adjustRightInd w:val="0"/>
        <w:spacing w:line="360" w:lineRule="auto"/>
        <w:ind w:firstLine="640" w:firstLineChars="200"/>
        <w:rPr>
          <w:rFonts w:hAnsi="方正仿宋简体" w:eastAsia="方正仿宋简体"/>
          <w:kern w:val="0"/>
          <w:sz w:val="32"/>
          <w:szCs w:val="32"/>
        </w:rPr>
      </w:pPr>
      <w:r>
        <w:rPr>
          <w:rFonts w:hint="eastAsia" w:hAnsi="方正仿宋简体" w:eastAsia="方正仿宋简体"/>
          <w:kern w:val="0"/>
          <w:sz w:val="32"/>
          <w:szCs w:val="32"/>
        </w:rPr>
        <w:t>1. 本通知发布的招标选题为研究方向和范围(附后)，投标者要据此设计具体题目。题目设计要强化问题意识、突出问题导向，体现有限研究目标，突出实际应用价值和理论指导意义。</w:t>
      </w:r>
    </w:p>
    <w:p>
      <w:pPr>
        <w:autoSpaceDE w:val="0"/>
        <w:autoSpaceDN w:val="0"/>
        <w:adjustRightInd w:val="0"/>
        <w:spacing w:line="360" w:lineRule="auto"/>
        <w:ind w:firstLine="640" w:firstLineChars="200"/>
        <w:rPr>
          <w:rFonts w:hAnsi="方正仿宋简体" w:eastAsia="方正仿宋简体"/>
          <w:kern w:val="0"/>
          <w:sz w:val="32"/>
          <w:szCs w:val="32"/>
        </w:rPr>
      </w:pPr>
      <w:r>
        <w:rPr>
          <w:rFonts w:hint="eastAsia" w:hAnsi="方正仿宋简体" w:eastAsia="方正仿宋简体"/>
          <w:kern w:val="0"/>
          <w:sz w:val="32"/>
          <w:szCs w:val="32"/>
        </w:rPr>
        <w:t>2. 投标者要立足我省实际，紧紧围绕重点问题深入实际调查研究，开展前瞻性研究，预期研究成果必须具有很高的理论和实践价值。</w:t>
      </w:r>
    </w:p>
    <w:p>
      <w:pPr>
        <w:autoSpaceDE w:val="0"/>
        <w:autoSpaceDN w:val="0"/>
        <w:adjustRightInd w:val="0"/>
        <w:spacing w:line="360" w:lineRule="auto"/>
        <w:ind w:firstLine="640" w:firstLineChars="200"/>
        <w:rPr>
          <w:rFonts w:hAnsi="方正仿宋简体" w:eastAsia="方正仿宋简体"/>
          <w:kern w:val="0"/>
          <w:sz w:val="32"/>
          <w:szCs w:val="32"/>
        </w:rPr>
      </w:pPr>
      <w:r>
        <w:rPr>
          <w:rFonts w:hint="eastAsia" w:hAnsi="方正仿宋简体" w:eastAsia="方正仿宋简体"/>
          <w:kern w:val="0"/>
          <w:sz w:val="32"/>
          <w:szCs w:val="32"/>
        </w:rPr>
        <w:t>3. 本次投标须提交《申请书》1份、《活页》5份和代表性前期成果1篇（部）及该成果复印件5份。其中，《申请书》、《活页》要使用新修订的2021年版，文本要简洁、规范、清晰；投标者提交的代表性前期成果要提交成果原件，一般应为独立作者或第一署名，该成果取得显著反响的（如得到省领导肯定性批示、被权威学术期刊全文转载），可以报送少量佐证材料（如批示全文，转载出版物封面、目录页和正文）。</w:t>
      </w:r>
    </w:p>
    <w:p>
      <w:pPr>
        <w:widowControl/>
        <w:shd w:val="clear" w:color="auto" w:fill="FFFFFF"/>
        <w:spacing w:line="360" w:lineRule="auto"/>
        <w:ind w:firstLine="640"/>
        <w:rPr>
          <w:rFonts w:eastAsia="方正黑体简体"/>
          <w:bCs/>
          <w:kern w:val="0"/>
          <w:sz w:val="32"/>
          <w:szCs w:val="32"/>
        </w:rPr>
      </w:pPr>
      <w:r>
        <w:rPr>
          <w:rFonts w:hint="eastAsia" w:eastAsia="方正黑体简体"/>
          <w:bCs/>
          <w:kern w:val="0"/>
          <w:sz w:val="32"/>
          <w:szCs w:val="32"/>
        </w:rPr>
        <w:t>六、成果要求</w:t>
      </w:r>
    </w:p>
    <w:p>
      <w:pPr>
        <w:autoSpaceDE w:val="0"/>
        <w:autoSpaceDN w:val="0"/>
        <w:adjustRightInd w:val="0"/>
        <w:spacing w:line="360" w:lineRule="auto"/>
        <w:ind w:firstLine="640" w:firstLineChars="200"/>
        <w:rPr>
          <w:rFonts w:hAnsi="方正仿宋简体" w:eastAsia="方正仿宋简体"/>
          <w:kern w:val="0"/>
          <w:sz w:val="32"/>
          <w:szCs w:val="32"/>
        </w:rPr>
      </w:pPr>
      <w:r>
        <w:rPr>
          <w:rFonts w:hint="eastAsia" w:hAnsi="方正仿宋简体" w:eastAsia="方正仿宋简体"/>
          <w:kern w:val="0"/>
          <w:sz w:val="32"/>
          <w:szCs w:val="32"/>
        </w:rPr>
        <w:t>项目完成时间为6个月。项目结项须提交1份高质量研究报告（字数5万字以内）、1份成果简介（字数3000字以内）。由省社科工作办统一组织验收结项，鉴定等级予以公示。项目成果由黑龙江人民出版社出版，供党史学习教育使用。</w:t>
      </w:r>
    </w:p>
    <w:p>
      <w:pPr>
        <w:widowControl/>
        <w:shd w:val="clear" w:color="auto" w:fill="FFFFFF"/>
        <w:spacing w:line="360" w:lineRule="auto"/>
        <w:ind w:firstLine="640"/>
        <w:rPr>
          <w:rFonts w:eastAsia="方正黑体简体"/>
          <w:bCs/>
          <w:kern w:val="0"/>
          <w:sz w:val="32"/>
          <w:szCs w:val="32"/>
        </w:rPr>
      </w:pPr>
      <w:r>
        <w:rPr>
          <w:rFonts w:hint="eastAsia" w:eastAsia="方正黑体简体"/>
          <w:bCs/>
          <w:kern w:val="0"/>
          <w:sz w:val="32"/>
          <w:szCs w:val="32"/>
        </w:rPr>
        <w:t>七、投标纪律</w:t>
      </w:r>
    </w:p>
    <w:p>
      <w:pPr>
        <w:autoSpaceDE w:val="0"/>
        <w:autoSpaceDN w:val="0"/>
        <w:adjustRightInd w:val="0"/>
        <w:spacing w:line="360" w:lineRule="auto"/>
        <w:ind w:firstLine="640" w:firstLineChars="200"/>
        <w:rPr>
          <w:rFonts w:hAnsi="方正仿宋简体" w:eastAsia="方正仿宋简体"/>
          <w:kern w:val="0"/>
          <w:sz w:val="32"/>
          <w:szCs w:val="32"/>
        </w:rPr>
      </w:pPr>
      <w:r>
        <w:rPr>
          <w:rFonts w:hint="eastAsia" w:hAnsi="方正仿宋简体" w:eastAsia="方正仿宋简体"/>
          <w:kern w:val="0"/>
          <w:sz w:val="32"/>
          <w:szCs w:val="32"/>
        </w:rPr>
        <w:t>1. 投标责任单位要加强审核把关，切实把好政治方向关和学术质量关；</w:t>
      </w:r>
      <w:r>
        <w:rPr>
          <w:rFonts w:eastAsia="仿宋"/>
          <w:sz w:val="32"/>
          <w:szCs w:val="32"/>
        </w:rPr>
        <w:t>要认真履行项目管理职责</w:t>
      </w:r>
      <w:r>
        <w:rPr>
          <w:rFonts w:hint="eastAsia" w:eastAsia="仿宋"/>
          <w:sz w:val="32"/>
          <w:szCs w:val="32"/>
        </w:rPr>
        <w:t>，严格审核课题负责人申报资格、前期成果的真实性，尤其是要加强对前期成果佐证材料的审核把关；要加强科研力量统筹、减少同类选题重复申报，避免一题多报、交叉申请；要合理安排工作进度、严格按照时限申报相关材料，确保项目申报工作有序开展。</w:t>
      </w:r>
    </w:p>
    <w:p>
      <w:pPr>
        <w:autoSpaceDE w:val="0"/>
        <w:autoSpaceDN w:val="0"/>
        <w:adjustRightInd w:val="0"/>
        <w:spacing w:line="360" w:lineRule="auto"/>
        <w:ind w:firstLine="640" w:firstLineChars="200"/>
        <w:rPr>
          <w:rFonts w:hAnsi="方正仿宋简体" w:eastAsia="方正仿宋简体"/>
          <w:kern w:val="0"/>
          <w:sz w:val="32"/>
          <w:szCs w:val="32"/>
        </w:rPr>
      </w:pPr>
      <w:r>
        <w:rPr>
          <w:rFonts w:hint="eastAsia" w:hAnsi="方正仿宋简体" w:eastAsia="方正仿宋简体"/>
          <w:kern w:val="0"/>
          <w:sz w:val="32"/>
          <w:szCs w:val="32"/>
        </w:rPr>
        <w:t>2. 投标者要弘扬严谨、求实、创新、诚信的优良学风，自觉坚持公平竞争的原则，凡有弄虚作假、抄袭剽窃、违规违纪等行为的，一经查实，即取消参评资格；如获中标，一律撤项，五年内不得申报任何科研项目。</w:t>
      </w:r>
    </w:p>
    <w:p>
      <w:pPr>
        <w:autoSpaceDE w:val="0"/>
        <w:autoSpaceDN w:val="0"/>
        <w:adjustRightInd w:val="0"/>
        <w:spacing w:line="360" w:lineRule="auto"/>
        <w:ind w:firstLine="640" w:firstLineChars="200"/>
        <w:rPr>
          <w:rFonts w:hAnsi="方正仿宋简体" w:eastAsia="方正仿宋简体"/>
          <w:kern w:val="0"/>
          <w:sz w:val="32"/>
          <w:szCs w:val="32"/>
        </w:rPr>
      </w:pPr>
      <w:r>
        <w:rPr>
          <w:rFonts w:hint="eastAsia" w:hAnsi="方正仿宋简体" w:eastAsia="方正仿宋简体"/>
          <w:kern w:val="0"/>
          <w:sz w:val="32"/>
          <w:szCs w:val="32"/>
        </w:rPr>
        <w:t>3. 邀请课题组成员共同研究的，须征得本人同意，否则视为违规申报。</w:t>
      </w:r>
    </w:p>
    <w:p>
      <w:pPr>
        <w:widowControl/>
        <w:shd w:val="clear" w:color="auto" w:fill="FFFFFF"/>
        <w:spacing w:line="360" w:lineRule="auto"/>
        <w:ind w:firstLine="640"/>
        <w:rPr>
          <w:rFonts w:eastAsia="方正黑体简体"/>
          <w:bCs/>
          <w:kern w:val="0"/>
          <w:sz w:val="32"/>
          <w:szCs w:val="32"/>
        </w:rPr>
      </w:pPr>
      <w:r>
        <w:rPr>
          <w:rFonts w:hint="eastAsia" w:eastAsia="方正黑体简体"/>
          <w:bCs/>
          <w:kern w:val="0"/>
          <w:sz w:val="32"/>
          <w:szCs w:val="32"/>
        </w:rPr>
        <w:t>八、具体事项安排</w:t>
      </w:r>
    </w:p>
    <w:p>
      <w:pPr>
        <w:pStyle w:val="2"/>
        <w:adjustRightInd w:val="0"/>
        <w:snapToGrid w:val="0"/>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本次投标需提交</w:t>
      </w:r>
      <w:r>
        <w:rPr>
          <w:rFonts w:hint="eastAsia" w:ascii="Times New Roman" w:hAnsi="Times New Roman" w:eastAsia="仿宋" w:cs="Times New Roman"/>
          <w:sz w:val="32"/>
          <w:szCs w:val="32"/>
        </w:rPr>
        <w:t>纸质材料</w:t>
      </w:r>
      <w:r>
        <w:rPr>
          <w:rFonts w:ascii="Times New Roman" w:hAnsi="Times New Roman" w:eastAsia="仿宋" w:cs="Times New Roman"/>
          <w:sz w:val="32"/>
          <w:szCs w:val="32"/>
        </w:rPr>
        <w:t>和电子材料</w:t>
      </w:r>
      <w:r>
        <w:rPr>
          <w:rFonts w:hint="eastAsia" w:ascii="Times New Roman" w:hAnsi="Times New Roman" w:eastAsia="仿宋" w:cs="Times New Roman"/>
          <w:sz w:val="32"/>
          <w:szCs w:val="32"/>
        </w:rPr>
        <w:t>，具体安排如下：</w:t>
      </w:r>
    </w:p>
    <w:p>
      <w:pPr>
        <w:autoSpaceDE w:val="0"/>
        <w:autoSpaceDN w:val="0"/>
        <w:adjustRightInd w:val="0"/>
        <w:spacing w:line="360" w:lineRule="auto"/>
        <w:ind w:firstLine="640" w:firstLineChars="200"/>
        <w:rPr>
          <w:rFonts w:hAnsi="方正仿宋简体" w:eastAsia="方正仿宋简体"/>
          <w:kern w:val="0"/>
          <w:sz w:val="32"/>
          <w:szCs w:val="32"/>
        </w:rPr>
      </w:pPr>
      <w:r>
        <w:rPr>
          <w:rFonts w:hint="eastAsia" w:hAnsi="方正仿宋简体" w:eastAsia="方正仿宋简体"/>
          <w:kern w:val="0"/>
          <w:sz w:val="32"/>
          <w:szCs w:val="32"/>
        </w:rPr>
        <w:t>1. 投标人可登录我办网站（</w:t>
      </w:r>
      <w:r>
        <w:rPr>
          <w:rFonts w:hAnsi="方正仿宋简体" w:eastAsia="方正仿宋简体"/>
          <w:kern w:val="0"/>
          <w:sz w:val="32"/>
          <w:szCs w:val="32"/>
        </w:rPr>
        <w:t>http://www.hljsk.gov.cn/</w:t>
      </w:r>
      <w:r>
        <w:rPr>
          <w:rFonts w:hint="eastAsia" w:hAnsi="方正仿宋简体" w:eastAsia="方正仿宋简体"/>
          <w:kern w:val="0"/>
          <w:sz w:val="32"/>
          <w:szCs w:val="32"/>
        </w:rPr>
        <w:t>）下载《申请书》及相关材料。《申请书》、《活页》电子文本采用word格式，一律用计算机填写、A3纸双面印制中缝装订，交责任单位审核。我办不受理个人单独投标。</w:t>
      </w:r>
    </w:p>
    <w:p>
      <w:pPr>
        <w:autoSpaceDE w:val="0"/>
        <w:autoSpaceDN w:val="0"/>
        <w:adjustRightInd w:val="0"/>
        <w:spacing w:line="360" w:lineRule="auto"/>
        <w:ind w:firstLine="640" w:firstLineChars="200"/>
        <w:rPr>
          <w:rFonts w:hAnsi="方正仿宋简体" w:eastAsia="方正仿宋简体"/>
          <w:kern w:val="0"/>
          <w:sz w:val="32"/>
          <w:szCs w:val="32"/>
        </w:rPr>
      </w:pPr>
      <w:r>
        <w:rPr>
          <w:rFonts w:hint="eastAsia" w:hAnsi="方正仿宋简体" w:eastAsia="方正仿宋简体"/>
          <w:kern w:val="0"/>
          <w:sz w:val="32"/>
          <w:szCs w:val="32"/>
        </w:rPr>
        <w:t>2. 各责任单位于2021年5月12日，将审核后的《投标书》纸质材料及电子文本统一报送我办，其中纸质材料需要责任单位盖章、电子材料和项目汇总清单（EXCEL文件格式）发送至我办电子邮箱（hljguihuaban@sina.com）。</w:t>
      </w:r>
    </w:p>
    <w:p>
      <w:pPr>
        <w:autoSpaceDE w:val="0"/>
        <w:autoSpaceDN w:val="0"/>
        <w:adjustRightInd w:val="0"/>
        <w:spacing w:line="360" w:lineRule="auto"/>
        <w:ind w:firstLine="640" w:firstLineChars="200"/>
        <w:rPr>
          <w:rFonts w:hAnsi="方正仿宋简体" w:eastAsia="方正仿宋简体"/>
          <w:kern w:val="0"/>
          <w:sz w:val="32"/>
          <w:szCs w:val="32"/>
        </w:rPr>
      </w:pPr>
      <w:r>
        <w:rPr>
          <w:rFonts w:hint="eastAsia" w:hAnsi="方正仿宋简体" w:eastAsia="方正仿宋简体"/>
          <w:kern w:val="0"/>
          <w:sz w:val="32"/>
          <w:szCs w:val="32"/>
        </w:rPr>
        <w:t xml:space="preserve">附件：1. 选题参考方向 </w:t>
      </w:r>
    </w:p>
    <w:p>
      <w:pPr>
        <w:autoSpaceDE w:val="0"/>
        <w:autoSpaceDN w:val="0"/>
        <w:adjustRightInd w:val="0"/>
        <w:spacing w:line="360" w:lineRule="auto"/>
        <w:ind w:firstLine="1600" w:firstLineChars="500"/>
        <w:rPr>
          <w:rFonts w:hAnsi="方正仿宋简体" w:eastAsia="方正仿宋简体"/>
          <w:kern w:val="0"/>
          <w:sz w:val="32"/>
          <w:szCs w:val="32"/>
        </w:rPr>
      </w:pPr>
      <w:r>
        <w:rPr>
          <w:rFonts w:hint="eastAsia" w:hAnsi="方正仿宋简体" w:eastAsia="方正仿宋简体"/>
          <w:kern w:val="0"/>
          <w:sz w:val="32"/>
          <w:szCs w:val="32"/>
        </w:rPr>
        <w:t>2. 申请书、活页</w:t>
      </w:r>
    </w:p>
    <w:p>
      <w:pPr>
        <w:autoSpaceDE w:val="0"/>
        <w:autoSpaceDN w:val="0"/>
        <w:adjustRightInd w:val="0"/>
        <w:spacing w:line="360" w:lineRule="auto"/>
        <w:ind w:firstLine="1600" w:firstLineChars="500"/>
        <w:rPr>
          <w:rFonts w:hAnsi="方正仿宋简体" w:eastAsia="方正仿宋简体"/>
          <w:kern w:val="0"/>
          <w:sz w:val="32"/>
          <w:szCs w:val="32"/>
        </w:rPr>
      </w:pPr>
      <w:r>
        <w:rPr>
          <w:rFonts w:hint="eastAsia" w:hAnsi="方正仿宋简体" w:eastAsia="方正仿宋简体"/>
          <w:kern w:val="0"/>
          <w:sz w:val="32"/>
          <w:szCs w:val="32"/>
        </w:rPr>
        <w:t>3. 项目汇总清单（样本）</w:t>
      </w:r>
    </w:p>
    <w:p>
      <w:pPr>
        <w:autoSpaceDE w:val="0"/>
        <w:autoSpaceDN w:val="0"/>
        <w:adjustRightInd w:val="0"/>
        <w:spacing w:line="360" w:lineRule="auto"/>
        <w:ind w:firstLine="1600" w:firstLineChars="500"/>
        <w:rPr>
          <w:rFonts w:hAnsi="方正仿宋简体" w:eastAsia="方正仿宋简体"/>
          <w:kern w:val="0"/>
          <w:sz w:val="32"/>
          <w:szCs w:val="32"/>
        </w:rPr>
      </w:pPr>
    </w:p>
    <w:p>
      <w:pPr>
        <w:autoSpaceDE w:val="0"/>
        <w:autoSpaceDN w:val="0"/>
        <w:adjustRightInd w:val="0"/>
        <w:spacing w:line="360" w:lineRule="auto"/>
        <w:ind w:firstLine="1600" w:firstLineChars="500"/>
        <w:rPr>
          <w:rFonts w:hAnsi="方正仿宋简体" w:eastAsia="方正仿宋简体"/>
          <w:kern w:val="0"/>
          <w:sz w:val="32"/>
          <w:szCs w:val="32"/>
        </w:rPr>
      </w:pPr>
    </w:p>
    <w:p>
      <w:pPr>
        <w:autoSpaceDE w:val="0"/>
        <w:autoSpaceDN w:val="0"/>
        <w:adjustRightInd w:val="0"/>
        <w:spacing w:line="360" w:lineRule="auto"/>
        <w:ind w:firstLine="1600" w:firstLineChars="500"/>
        <w:rPr>
          <w:rFonts w:hAnsi="方正仿宋简体" w:eastAsia="方正仿宋简体"/>
          <w:kern w:val="0"/>
          <w:sz w:val="32"/>
          <w:szCs w:val="32"/>
        </w:rPr>
      </w:pPr>
    </w:p>
    <w:p>
      <w:pPr>
        <w:autoSpaceDE w:val="0"/>
        <w:autoSpaceDN w:val="0"/>
        <w:adjustRightInd w:val="0"/>
        <w:spacing w:line="360" w:lineRule="auto"/>
        <w:ind w:firstLine="1600" w:firstLineChars="500"/>
        <w:rPr>
          <w:rFonts w:hAnsi="方正仿宋简体" w:eastAsia="方正仿宋简体"/>
          <w:kern w:val="0"/>
          <w:sz w:val="32"/>
          <w:szCs w:val="32"/>
        </w:rPr>
      </w:pPr>
    </w:p>
    <w:p>
      <w:pPr>
        <w:autoSpaceDE w:val="0"/>
        <w:autoSpaceDN w:val="0"/>
        <w:adjustRightInd w:val="0"/>
        <w:spacing w:line="360" w:lineRule="auto"/>
        <w:ind w:firstLine="1600" w:firstLineChars="500"/>
        <w:jc w:val="right"/>
        <w:rPr>
          <w:rFonts w:hAnsi="方正仿宋简体" w:eastAsia="方正仿宋简体"/>
          <w:kern w:val="0"/>
          <w:sz w:val="32"/>
          <w:szCs w:val="32"/>
        </w:rPr>
      </w:pPr>
      <w:r>
        <w:rPr>
          <w:rFonts w:hint="eastAsia" w:hAnsi="方正仿宋简体" w:eastAsia="方正仿宋简体"/>
          <w:kern w:val="0"/>
          <w:sz w:val="32"/>
          <w:szCs w:val="32"/>
        </w:rPr>
        <w:t>黑龙江省哲学社会科学</w:t>
      </w:r>
    </w:p>
    <w:p>
      <w:pPr>
        <w:autoSpaceDE w:val="0"/>
        <w:autoSpaceDN w:val="0"/>
        <w:adjustRightInd w:val="0"/>
        <w:spacing w:line="360" w:lineRule="auto"/>
        <w:ind w:right="640" w:firstLine="1600" w:firstLineChars="500"/>
        <w:jc w:val="center"/>
        <w:rPr>
          <w:rFonts w:hAnsi="方正仿宋简体" w:eastAsia="方正仿宋简体"/>
          <w:kern w:val="0"/>
          <w:sz w:val="32"/>
          <w:szCs w:val="32"/>
        </w:rPr>
      </w:pPr>
      <w:r>
        <w:rPr>
          <w:rFonts w:hint="eastAsia" w:hAnsi="方正仿宋简体" w:eastAsia="方正仿宋简体"/>
          <w:kern w:val="0"/>
          <w:sz w:val="32"/>
          <w:szCs w:val="32"/>
        </w:rPr>
        <w:t xml:space="preserve">                         工作办公室</w:t>
      </w:r>
    </w:p>
    <w:p>
      <w:pPr>
        <w:autoSpaceDE w:val="0"/>
        <w:autoSpaceDN w:val="0"/>
        <w:adjustRightInd w:val="0"/>
        <w:spacing w:line="360" w:lineRule="auto"/>
        <w:ind w:right="480" w:firstLine="1600" w:firstLineChars="500"/>
        <w:jc w:val="right"/>
        <w:rPr>
          <w:rFonts w:hAnsi="方正仿宋简体" w:eastAsia="方正仿宋简体"/>
          <w:kern w:val="0"/>
          <w:sz w:val="32"/>
          <w:szCs w:val="32"/>
        </w:rPr>
      </w:pPr>
      <w:r>
        <w:rPr>
          <w:rFonts w:hAnsi="方正仿宋简体" w:eastAsia="方正仿宋简体"/>
          <w:kern w:val="0"/>
          <w:sz w:val="32"/>
          <w:szCs w:val="32"/>
        </w:rPr>
        <w:t>2021年3月22日</w:t>
      </w:r>
    </w:p>
    <w:p>
      <w:pPr>
        <w:autoSpaceDE w:val="0"/>
        <w:autoSpaceDN w:val="0"/>
        <w:adjustRightInd w:val="0"/>
        <w:spacing w:line="360" w:lineRule="auto"/>
        <w:jc w:val="right"/>
        <w:rPr>
          <w:rFonts w:hAnsi="方正仿宋简体" w:eastAsia="方正仿宋简体"/>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Arial Unicode MS"/>
    <w:panose1 w:val="03000509000000000000"/>
    <w:charset w:val="86"/>
    <w:family w:val="script"/>
    <w:pitch w:val="default"/>
    <w:sig w:usb0="00000000" w:usb1="00000000" w:usb2="00000010" w:usb3="00000000" w:csb0="00040000" w:csb1="00000000"/>
  </w:font>
  <w:font w:name="方正仿宋简体">
    <w:altName w:val="Arial Unicode MS"/>
    <w:panose1 w:val="03000509000000000000"/>
    <w:charset w:val="86"/>
    <w:family w:val="script"/>
    <w:pitch w:val="default"/>
    <w:sig w:usb0="00000000" w:usb1="00000000" w:usb2="00000010" w:usb3="00000000" w:csb0="00040000" w:csb1="00000000"/>
  </w:font>
  <w:font w:name="方正黑体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0B"/>
    <w:rsid w:val="00012842"/>
    <w:rsid w:val="00027B6A"/>
    <w:rsid w:val="0006303F"/>
    <w:rsid w:val="000B3072"/>
    <w:rsid w:val="000C290C"/>
    <w:rsid w:val="000D73B3"/>
    <w:rsid w:val="001045F3"/>
    <w:rsid w:val="0015490B"/>
    <w:rsid w:val="001F07C9"/>
    <w:rsid w:val="0023559F"/>
    <w:rsid w:val="002D4646"/>
    <w:rsid w:val="00332044"/>
    <w:rsid w:val="00350CE2"/>
    <w:rsid w:val="003C2E65"/>
    <w:rsid w:val="003C365D"/>
    <w:rsid w:val="004101D7"/>
    <w:rsid w:val="00513A0F"/>
    <w:rsid w:val="00575FA5"/>
    <w:rsid w:val="005C27E8"/>
    <w:rsid w:val="00664DEE"/>
    <w:rsid w:val="00666C0F"/>
    <w:rsid w:val="00711EE7"/>
    <w:rsid w:val="00781BD6"/>
    <w:rsid w:val="007941A2"/>
    <w:rsid w:val="007C0849"/>
    <w:rsid w:val="007F7BED"/>
    <w:rsid w:val="008D780B"/>
    <w:rsid w:val="009229C2"/>
    <w:rsid w:val="00946735"/>
    <w:rsid w:val="009B3EC2"/>
    <w:rsid w:val="009C0F4F"/>
    <w:rsid w:val="00A51C99"/>
    <w:rsid w:val="00B020FC"/>
    <w:rsid w:val="00B1522C"/>
    <w:rsid w:val="00B46815"/>
    <w:rsid w:val="00BB7882"/>
    <w:rsid w:val="00BE43E1"/>
    <w:rsid w:val="00BF320F"/>
    <w:rsid w:val="00E03713"/>
    <w:rsid w:val="00E065FD"/>
    <w:rsid w:val="00E24508"/>
    <w:rsid w:val="00E422F2"/>
    <w:rsid w:val="00EF0E30"/>
    <w:rsid w:val="00F044C9"/>
    <w:rsid w:val="7AFA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7"/>
    <w:qFormat/>
    <w:uiPriority w:val="0"/>
    <w:rPr>
      <w:rFonts w:ascii="宋体" w:hAnsi="Courier New" w:cs="Courier New"/>
      <w:szCs w:val="21"/>
    </w:rPr>
  </w:style>
  <w:style w:type="paragraph" w:styleId="3">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22"/>
    <w:rPr>
      <w:b/>
      <w:bCs/>
    </w:rPr>
  </w:style>
  <w:style w:type="character" w:customStyle="1" w:styleId="7">
    <w:name w:val="纯文本 Char"/>
    <w:basedOn w:val="5"/>
    <w:link w:val="2"/>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689220-79E0-425C-9E89-0218D0E15E35}">
  <ds:schemaRefs/>
</ds:datastoreItem>
</file>

<file path=docProps/app.xml><?xml version="1.0" encoding="utf-8"?>
<Properties xmlns="http://schemas.openxmlformats.org/officeDocument/2006/extended-properties" xmlns:vt="http://schemas.openxmlformats.org/officeDocument/2006/docPropsVTypes">
  <Template>Normal</Template>
  <Pages>5</Pages>
  <Words>303</Words>
  <Characters>1733</Characters>
  <Lines>14</Lines>
  <Paragraphs>4</Paragraphs>
  <TotalTime>509</TotalTime>
  <ScaleCrop>false</ScaleCrop>
  <LinksUpToDate>false</LinksUpToDate>
  <CharactersWithSpaces>2032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2021-03-19T01:57:00Z</dcterms:created>
  <dc:creator>张翀</dc:creator>
  <cp:lastModifiedBy>章磷</cp:lastModifiedBy>
  <cp:lastPrinted>2021-03-23T02:22:00Z</cp:lastPrinted>
  <dcterms:modified xsi:type="dcterms:W3CDTF">2021-03-24T02:54:09Z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