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EC910E">
      <w:pPr>
        <w:pStyle w:val="2"/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项目结题材料注意事项</w:t>
      </w:r>
    </w:p>
    <w:p w14:paraId="5E1C7A7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42" w:firstLineChars="200"/>
        <w:textAlignment w:val="auto"/>
        <w:rPr>
          <w:rFonts w:hint="eastAsia" w:ascii="宋体" w:hAnsi="宋体" w:eastAsia="宋体" w:cs="宋体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2"/>
          <w:szCs w:val="22"/>
          <w:lang w:val="en-US" w:eastAsia="zh-CN"/>
        </w:rPr>
        <w:t>阶段性研究成果说明：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需在公开出版物上至少发表1篇阶段性研究成果（</w:t>
      </w:r>
      <w:r>
        <w:rPr>
          <w:rFonts w:hint="eastAsia" w:ascii="宋体" w:hAnsi="宋体" w:eastAsia="宋体" w:cs="宋体"/>
          <w:b/>
          <w:bCs/>
          <w:color w:val="FF0000"/>
          <w:sz w:val="22"/>
          <w:szCs w:val="22"/>
          <w:lang w:val="en-US" w:eastAsia="zh-CN"/>
        </w:rPr>
        <w:t>录稿通知不得作为结项佐证材料）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且应在醒目位置</w:t>
      </w:r>
      <w:r>
        <w:rPr>
          <w:rFonts w:hint="eastAsia" w:ascii="宋体" w:hAnsi="宋体" w:eastAsia="宋体" w:cs="宋体"/>
          <w:b/>
          <w:bCs/>
          <w:color w:val="FF0000"/>
          <w:sz w:val="22"/>
          <w:szCs w:val="22"/>
          <w:lang w:val="en-US" w:eastAsia="zh-CN"/>
        </w:rPr>
        <w:t>标注“大庆市哲学社会科学规划项目研究成果，项目批准号：XXXXXX”字样”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。研究成果（研究报告和摘要）经学术不端文献检测系统检测，复制比不得超过</w:t>
      </w:r>
      <w:r>
        <w:rPr>
          <w:rFonts w:hint="eastAsia" w:ascii="宋体" w:hAnsi="宋体" w:eastAsia="宋体" w:cs="宋体"/>
          <w:b/>
          <w:bCs/>
          <w:color w:val="FF0000"/>
          <w:sz w:val="22"/>
          <w:szCs w:val="22"/>
          <w:lang w:val="en-US" w:eastAsia="zh-CN"/>
        </w:rPr>
        <w:t>25%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（请各位老师务必确保自己的查重率，否则不予结项）。</w:t>
      </w:r>
    </w:p>
    <w:p w14:paraId="00B139D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42" w:firstLineChars="200"/>
        <w:textAlignment w:val="auto"/>
        <w:rPr>
          <w:rFonts w:hint="eastAsia" w:ascii="宋体" w:hAnsi="宋体" w:eastAsia="宋体" w:cs="宋体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2"/>
          <w:szCs w:val="22"/>
          <w:lang w:val="en-US" w:eastAsia="zh-CN"/>
        </w:rPr>
        <w:t>项目结题纸质材料：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汇总表（1份）、承诺声明（1份）、结项审批书（2份）、变更审批表（如有则2份）以及胶装材料（1份）。</w:t>
      </w:r>
    </w:p>
    <w:p w14:paraId="460C9F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2" w:firstLineChars="200"/>
        <w:textAlignment w:val="auto"/>
        <w:rPr>
          <w:rFonts w:hint="eastAsia" w:ascii="宋体" w:hAnsi="宋体" w:eastAsia="宋体" w:cs="宋体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2"/>
          <w:szCs w:val="22"/>
          <w:lang w:val="en-US" w:eastAsia="zh-CN"/>
        </w:rPr>
        <w:t>注：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胶装材料顺序(各项之间插入</w:t>
      </w:r>
      <w:r>
        <w:rPr>
          <w:rFonts w:hint="eastAsia" w:ascii="宋体" w:hAnsi="宋体" w:eastAsia="宋体" w:cs="宋体"/>
          <w:b/>
          <w:bCs/>
          <w:sz w:val="22"/>
          <w:szCs w:val="22"/>
          <w:lang w:val="en-US" w:eastAsia="zh-CN"/>
        </w:rPr>
        <w:t>隔页纸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并于上方</w:t>
      </w:r>
      <w:r>
        <w:rPr>
          <w:rFonts w:hint="eastAsia" w:ascii="宋体" w:hAnsi="宋体" w:eastAsia="宋体" w:cs="宋体"/>
          <w:b/>
          <w:bCs/>
          <w:sz w:val="22"/>
          <w:szCs w:val="22"/>
          <w:lang w:val="en-US" w:eastAsia="zh-CN"/>
        </w:rPr>
        <w:t>粘贴便签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注明类别，如：结项审批书、研究报告、研究报告摘要、立项申请书、论文、专著、专利、应用证明、查重报告等）：</w:t>
      </w:r>
    </w:p>
    <w:p w14:paraId="605EAD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0" w:firstLineChars="200"/>
        <w:textAlignment w:val="auto"/>
        <w:rPr>
          <w:rFonts w:hint="default" w:ascii="宋体" w:hAnsi="宋体" w:eastAsia="宋体" w:cs="宋体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（1）《胶装封面》；</w:t>
      </w:r>
    </w:p>
    <w:p w14:paraId="53CD33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0" w:firstLineChars="200"/>
        <w:textAlignment w:val="auto"/>
        <w:rPr>
          <w:rFonts w:hint="eastAsia" w:ascii="宋体" w:hAnsi="宋体" w:eastAsia="宋体" w:cs="宋体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（2）《结项审批书》；</w:t>
      </w:r>
    </w:p>
    <w:p w14:paraId="3D3F4A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0" w:firstLineChars="200"/>
        <w:textAlignment w:val="auto"/>
        <w:rPr>
          <w:rFonts w:hint="eastAsia" w:ascii="宋体" w:hAnsi="宋体" w:eastAsia="宋体" w:cs="宋体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（3）《研究报告》（应不少于8000字）；</w:t>
      </w:r>
    </w:p>
    <w:p w14:paraId="48C0B3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0" w:firstLineChars="200"/>
        <w:textAlignment w:val="auto"/>
        <w:rPr>
          <w:rFonts w:hint="eastAsia" w:ascii="宋体" w:hAnsi="宋体" w:eastAsia="宋体" w:cs="宋体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（4）《研究报告摘要》（4000字左右）；</w:t>
      </w:r>
    </w:p>
    <w:p w14:paraId="34CBEB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0" w:firstLineChars="200"/>
        <w:textAlignment w:val="auto"/>
        <w:rPr>
          <w:rFonts w:hint="eastAsia" w:ascii="宋体" w:hAnsi="宋体" w:eastAsia="宋体" w:cs="宋体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（5）《立项申请书》（原件）；</w:t>
      </w:r>
    </w:p>
    <w:p w14:paraId="0F185C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0" w:firstLineChars="200"/>
        <w:textAlignment w:val="auto"/>
        <w:rPr>
          <w:rFonts w:hint="eastAsia" w:ascii="宋体" w:hAnsi="宋体" w:eastAsia="宋体" w:cs="宋体"/>
          <w:b/>
          <w:bCs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（6）结项佐证材料。在公开刊物上发表的阶段性研究成果复</w:t>
      </w:r>
      <w:bookmarkStart w:id="0" w:name="_GoBack"/>
      <w:bookmarkEnd w:id="0"/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印件1份（包括</w:t>
      </w:r>
      <w:r>
        <w:rPr>
          <w:rFonts w:hint="eastAsia" w:ascii="宋体" w:hAnsi="宋体" w:eastAsia="宋体" w:cs="宋体"/>
          <w:b/>
          <w:bCs/>
          <w:color w:val="FF0000"/>
          <w:sz w:val="22"/>
          <w:szCs w:val="22"/>
          <w:lang w:val="en-US" w:eastAsia="zh-CN"/>
        </w:rPr>
        <w:t>封面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页、</w:t>
      </w:r>
      <w:r>
        <w:rPr>
          <w:rFonts w:hint="eastAsia" w:ascii="宋体" w:hAnsi="宋体" w:eastAsia="宋体" w:cs="宋体"/>
          <w:b/>
          <w:bCs/>
          <w:color w:val="FF0000"/>
          <w:sz w:val="22"/>
          <w:szCs w:val="22"/>
          <w:lang w:val="en-US" w:eastAsia="zh-CN"/>
        </w:rPr>
        <w:t>目录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页、</w:t>
      </w:r>
      <w:r>
        <w:rPr>
          <w:rFonts w:hint="eastAsia" w:ascii="宋体" w:hAnsi="宋体" w:eastAsia="宋体" w:cs="宋体"/>
          <w:b/>
          <w:bCs/>
          <w:color w:val="FF0000"/>
          <w:sz w:val="22"/>
          <w:szCs w:val="22"/>
          <w:lang w:val="en-US" w:eastAsia="zh-CN"/>
        </w:rPr>
        <w:t>版权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页和</w:t>
      </w:r>
      <w:r>
        <w:rPr>
          <w:rFonts w:hint="eastAsia" w:ascii="宋体" w:hAnsi="宋体" w:eastAsia="宋体" w:cs="宋体"/>
          <w:b/>
          <w:bCs/>
          <w:color w:val="FF0000"/>
          <w:sz w:val="22"/>
          <w:szCs w:val="22"/>
          <w:lang w:val="en-US" w:eastAsia="zh-CN"/>
        </w:rPr>
        <w:t>论文全文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）；结项佐证材料必须挂正确的课题编号（否则</w:t>
      </w:r>
      <w:r>
        <w:rPr>
          <w:rFonts w:hint="eastAsia" w:ascii="宋体" w:hAnsi="宋体" w:eastAsia="宋体" w:cs="宋体"/>
          <w:b/>
          <w:bCs/>
          <w:color w:val="FF0000"/>
          <w:sz w:val="22"/>
          <w:szCs w:val="22"/>
          <w:lang w:val="en-US" w:eastAsia="zh-CN"/>
        </w:rPr>
        <w:t>不予结项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），成果原件一并上交，</w:t>
      </w:r>
      <w:r>
        <w:rPr>
          <w:rFonts w:hint="eastAsia" w:ascii="宋体" w:hAnsi="宋体" w:eastAsia="宋体" w:cs="宋体"/>
          <w:b/>
          <w:bCs/>
          <w:color w:val="FF0000"/>
          <w:sz w:val="22"/>
          <w:szCs w:val="22"/>
          <w:lang w:val="en-US" w:eastAsia="zh-CN"/>
        </w:rPr>
        <w:t>查验后退回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；</w:t>
      </w:r>
    </w:p>
    <w:p w14:paraId="223CF7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0" w:firstLineChars="200"/>
        <w:textAlignment w:val="auto"/>
        <w:rPr>
          <w:rFonts w:hint="eastAsia" w:ascii="宋体" w:hAnsi="宋体" w:eastAsia="宋体" w:cs="宋体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（7）查重报告（研究报告</w:t>
      </w:r>
      <w:r>
        <w:rPr>
          <w:rFonts w:hint="eastAsia" w:ascii="宋体" w:hAnsi="宋体" w:eastAsia="宋体" w:cs="宋体"/>
          <w:b/>
          <w:bCs/>
          <w:color w:val="FF0000"/>
          <w:sz w:val="22"/>
          <w:szCs w:val="22"/>
          <w:lang w:val="en-US" w:eastAsia="zh-CN"/>
        </w:rPr>
        <w:t>和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研究报告摘要复制比不得超过</w:t>
      </w:r>
      <w:r>
        <w:rPr>
          <w:rFonts w:hint="eastAsia" w:ascii="宋体" w:hAnsi="宋体" w:eastAsia="宋体" w:cs="宋体"/>
          <w:b/>
          <w:bCs/>
          <w:color w:val="FF0000"/>
          <w:sz w:val="22"/>
          <w:szCs w:val="22"/>
          <w:lang w:val="en-US" w:eastAsia="zh-CN"/>
        </w:rPr>
        <w:t>25%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）；</w:t>
      </w:r>
    </w:p>
    <w:p w14:paraId="3B22A2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0" w:firstLineChars="200"/>
        <w:textAlignment w:val="auto"/>
        <w:rPr>
          <w:rFonts w:hint="eastAsia" w:ascii="宋体" w:hAnsi="宋体" w:eastAsia="宋体" w:cs="宋体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（8）变更审批表</w:t>
      </w:r>
    </w:p>
    <w:p w14:paraId="51DBAA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2" w:firstLineChars="200"/>
        <w:textAlignment w:val="auto"/>
        <w:rPr>
          <w:rFonts w:hint="eastAsia" w:ascii="宋体" w:hAnsi="宋体" w:eastAsia="宋体" w:cs="宋体"/>
          <w:b/>
          <w:bCs/>
          <w:color w:val="FF000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2"/>
          <w:szCs w:val="22"/>
          <w:lang w:val="en-US" w:eastAsia="zh-CN"/>
        </w:rPr>
        <w:t>审批表填写注意事项：</w:t>
      </w:r>
    </w:p>
    <w:p w14:paraId="5633F2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0" w:firstLineChars="200"/>
        <w:textAlignment w:val="auto"/>
        <w:rPr>
          <w:rFonts w:hint="eastAsia" w:ascii="宋体" w:hAnsi="宋体" w:eastAsia="宋体" w:cs="宋体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a.延期申请日期请填写</w:t>
      </w:r>
      <w:r>
        <w:rPr>
          <w:rFonts w:hint="eastAsia" w:ascii="宋体" w:hAnsi="宋体" w:eastAsia="宋体" w:cs="宋体"/>
          <w:b/>
          <w:bCs/>
          <w:color w:val="FF0000"/>
          <w:sz w:val="22"/>
          <w:szCs w:val="22"/>
          <w:lang w:val="en-US" w:eastAsia="zh-CN"/>
        </w:rPr>
        <w:t>立项时预期结题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时间前3个月。如您</w:t>
      </w:r>
      <w:r>
        <w:rPr>
          <w:rFonts w:hint="eastAsia" w:ascii="宋体" w:hAnsi="宋体" w:eastAsia="宋体" w:cs="宋体"/>
          <w:b/>
          <w:bCs/>
          <w:color w:val="FF0000"/>
          <w:sz w:val="22"/>
          <w:szCs w:val="22"/>
          <w:lang w:val="en-US" w:eastAsia="zh-CN"/>
        </w:rPr>
        <w:t>立项时预期结题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lang w:val="en-US" w:eastAsia="zh-CN"/>
        </w:rPr>
        <w:t>为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2024年10月30日，则延期申请就写到2024年7月30日之前。</w:t>
      </w:r>
    </w:p>
    <w:p w14:paraId="5738CA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0" w:firstLineChars="200"/>
        <w:textAlignment w:val="auto"/>
        <w:rPr>
          <w:rFonts w:hint="eastAsia" w:ascii="宋体" w:hAnsi="宋体" w:eastAsia="宋体" w:cs="宋体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b.变更事项不是“变更项目组成员”</w:t>
      </w:r>
      <w:r>
        <w:rPr>
          <w:rFonts w:hint="eastAsia" w:ascii="宋体" w:hAnsi="宋体" w:eastAsia="宋体" w:cs="宋体"/>
          <w:b/>
          <w:bCs/>
          <w:color w:val="FF0000"/>
          <w:sz w:val="22"/>
          <w:szCs w:val="22"/>
          <w:lang w:val="en-US" w:eastAsia="zh-CN"/>
        </w:rPr>
        <w:t>无需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变动前后项目组全体成员签字，</w:t>
      </w:r>
      <w:r>
        <w:rPr>
          <w:rFonts w:hint="eastAsia" w:ascii="宋体" w:hAnsi="宋体" w:eastAsia="宋体" w:cs="宋体"/>
          <w:b/>
          <w:bCs/>
          <w:color w:val="FF0000"/>
          <w:sz w:val="22"/>
          <w:szCs w:val="22"/>
          <w:lang w:val="en-US" w:eastAsia="zh-CN"/>
        </w:rPr>
        <w:t>项目承担单位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意见由</w:t>
      </w:r>
      <w:r>
        <w:rPr>
          <w:rFonts w:hint="eastAsia" w:ascii="宋体" w:hAnsi="宋体" w:eastAsia="宋体" w:cs="宋体"/>
          <w:b/>
          <w:bCs/>
          <w:color w:val="FF0000"/>
          <w:sz w:val="22"/>
          <w:szCs w:val="22"/>
          <w:lang w:val="en-US" w:eastAsia="zh-CN"/>
        </w:rPr>
        <w:t>科技处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签字盖章。</w:t>
      </w:r>
    </w:p>
    <w:p w14:paraId="26838F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0" w:firstLineChars="200"/>
        <w:textAlignment w:val="auto"/>
        <w:rPr>
          <w:rFonts w:hint="eastAsia" w:ascii="宋体" w:hAnsi="宋体" w:eastAsia="宋体" w:cs="宋体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c.变更成员的，佐证材料中必须要带</w:t>
      </w:r>
      <w:r>
        <w:rPr>
          <w:rFonts w:hint="eastAsia" w:ascii="宋体" w:hAnsi="宋体" w:eastAsia="宋体" w:cs="宋体"/>
          <w:b/>
          <w:bCs/>
          <w:color w:val="FF0000"/>
          <w:sz w:val="22"/>
          <w:szCs w:val="22"/>
          <w:lang w:val="en-US" w:eastAsia="zh-CN"/>
        </w:rPr>
        <w:t>有变更成员姓名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的文章。</w:t>
      </w:r>
    </w:p>
    <w:p w14:paraId="5392193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42" w:firstLineChars="200"/>
        <w:textAlignment w:val="auto"/>
        <w:rPr>
          <w:rFonts w:hint="eastAsia" w:ascii="宋体" w:hAnsi="宋体" w:eastAsia="宋体" w:cs="宋体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2"/>
          <w:szCs w:val="22"/>
          <w:lang w:val="en-US" w:eastAsia="zh-CN"/>
        </w:rPr>
        <w:t>项目结题电子材料：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请按</w:t>
      </w:r>
      <w:r>
        <w:rPr>
          <w:rFonts w:hint="eastAsia" w:ascii="宋体" w:hAnsi="宋体" w:eastAsia="宋体" w:cs="宋体"/>
          <w:b/>
          <w:bCs/>
          <w:color w:val="FF0000"/>
          <w:sz w:val="22"/>
          <w:szCs w:val="22"/>
          <w:lang w:val="en-US" w:eastAsia="zh-CN"/>
        </w:rPr>
        <w:t>附件5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中的</w:t>
      </w:r>
      <w:r>
        <w:rPr>
          <w:rFonts w:hint="eastAsia" w:ascii="宋体" w:hAnsi="宋体" w:eastAsia="宋体" w:cs="宋体"/>
          <w:b/>
          <w:bCs/>
          <w:color w:val="FF0000"/>
          <w:sz w:val="22"/>
          <w:szCs w:val="22"/>
          <w:lang w:val="en-US" w:eastAsia="zh-CN"/>
        </w:rPr>
        <w:t>材料上报样式标准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整理各项目负责人电子版结题材料发送至科技处联系人邮箱，务必保证电子材料与纸质材料相</w:t>
      </w:r>
      <w:r>
        <w:rPr>
          <w:rFonts w:hint="eastAsia" w:ascii="宋体" w:hAnsi="宋体" w:eastAsia="宋体" w:cs="宋体"/>
          <w:b/>
          <w:bCs/>
          <w:color w:val="FF0000"/>
          <w:sz w:val="22"/>
          <w:szCs w:val="22"/>
          <w:lang w:val="en-US" w:eastAsia="zh-CN"/>
        </w:rPr>
        <w:t>一致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。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5614EA"/>
    <w:multiLevelType w:val="singleLevel"/>
    <w:tmpl w:val="C35614E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3NWJjNzM5MWY0MjdhNTI4YzEwN2E1MTk0MDMxYjkifQ=="/>
  </w:docVars>
  <w:rsids>
    <w:rsidRoot w:val="00000000"/>
    <w:rsid w:val="01967485"/>
    <w:rsid w:val="12217BB4"/>
    <w:rsid w:val="37B179ED"/>
    <w:rsid w:val="44FE772F"/>
    <w:rsid w:val="47D227AD"/>
    <w:rsid w:val="486D499A"/>
    <w:rsid w:val="57BC44E4"/>
    <w:rsid w:val="73004154"/>
    <w:rsid w:val="786D64CA"/>
    <w:rsid w:val="791B5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697</Words>
  <Characters>724</Characters>
  <Lines>0</Lines>
  <Paragraphs>0</Paragraphs>
  <TotalTime>1</TotalTime>
  <ScaleCrop>false</ScaleCrop>
  <LinksUpToDate>false</LinksUpToDate>
  <CharactersWithSpaces>724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2024-06-18T07:14:00Z</dcterms:created>
  <dc:creator>Administrator.DESKTOP-FCBV9KG</dc:creator>
  <cp:lastModifiedBy>浩渺接天流</cp:lastModifiedBy>
  <dcterms:modified xsi:type="dcterms:W3CDTF">2024-10-15T01:24:51Z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AFD079A6A22A453487D3040C89C33EAE_12</vt:lpwstr>
  </property>
</Properties>
</file>