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EC910E">
      <w:pPr>
        <w:pStyle w:val="2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项目结题材料注意事项</w:t>
      </w:r>
    </w:p>
    <w:p w14:paraId="5E1C7A7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42" w:firstLineChars="200"/>
        <w:textAlignment w:val="auto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  <w:t>研究成果说明：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需在公开出版物上至少发表1篇阶段性研究成果（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highlight w:val="none"/>
          <w:lang w:val="en-US" w:eastAsia="zh-CN"/>
        </w:rPr>
        <w:t>需紧密围绕并对应支撑项目主要研究内容与预期目标，在研究问题、技术路线与成果形态上保持一致性与逻辑同构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）（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录稿通知不得作为结项佐证材料）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。且应在醒目位置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标注“大庆市哲学社会科学规划项目研究成果，项目批准号：XXXXXX”字样”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。研究成果（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研究报告和摘要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）经学术不端文献检测系统检测，复制比不得超过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25%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（请各位老师务必确保自己的查重率，否则不予结项）。</w:t>
      </w:r>
    </w:p>
    <w:p w14:paraId="00B139D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42" w:firstLineChars="200"/>
        <w:textAlignment w:val="auto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  <w:t>项目结题纸质材料：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汇总表（1份）、承诺声明（1份）、结项审批书（2份）、变更审批表（如有则2份）以及胶装材料（1份）。</w:t>
      </w:r>
    </w:p>
    <w:p w14:paraId="460C9F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2" w:firstLineChars="200"/>
        <w:textAlignment w:val="auto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注：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胶装材料顺序(各项之间插入</w:t>
      </w:r>
      <w:r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  <w:t>隔页纸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并于上方</w:t>
      </w:r>
      <w:r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  <w:t>粘贴便签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注明类别，如：结项审批书、研究报告、研究报告摘要、立项申请书、论文、专著、专利、应用证明、查重报告、变更审批表等）：</w:t>
      </w:r>
    </w:p>
    <w:p w14:paraId="605EAD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200"/>
        <w:textAlignment w:val="auto"/>
        <w:rPr>
          <w:rFonts w:hint="default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（1）《胶装封面》；</w:t>
      </w:r>
    </w:p>
    <w:p w14:paraId="53CD33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（2）《结项审批书》；</w:t>
      </w:r>
    </w:p>
    <w:p w14:paraId="3D3F4A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（3）《研究报告》（应不少于8000字）；</w:t>
      </w:r>
    </w:p>
    <w:p w14:paraId="48C0B3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（4）《研究报告摘要》（4000字左右）；</w:t>
      </w:r>
    </w:p>
    <w:p w14:paraId="34CBEB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（5）《立项申请书》（原件）；</w:t>
      </w:r>
    </w:p>
    <w:p w14:paraId="0F185C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200"/>
        <w:textAlignment w:val="auto"/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（6）结项佐证材料。在公开刊物上发表的阶段性研究成果复印件1份（包括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封面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页、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目录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页、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版权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页和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论文全文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）；结项佐证材料必须挂正确的课题编号（否则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不予结项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），成果原件一并上交，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查验后退回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；</w:t>
      </w:r>
    </w:p>
    <w:p w14:paraId="223CF7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（7）查重报告（研究报告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和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研究报告摘要复制比不得超过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25%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）；</w:t>
      </w:r>
    </w:p>
    <w:p w14:paraId="3B22A2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（8）变更审批表</w:t>
      </w:r>
    </w:p>
    <w:p w14:paraId="51DBAA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2" w:firstLineChars="200"/>
        <w:textAlignment w:val="auto"/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事项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变更审批表填写注意事项：</w:t>
      </w:r>
      <w:bookmarkStart w:id="0" w:name="_GoBack"/>
      <w:bookmarkEnd w:id="0"/>
    </w:p>
    <w:p w14:paraId="5633F2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a.延期申请日期请填写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立项时预期结题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时间前3个月。如您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立项时预期结题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  <w:t>为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2024年10月30日，则延期申请就写到2024年7月30日之前。</w:t>
      </w:r>
    </w:p>
    <w:p w14:paraId="5738CA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b.非“项目组成员变更”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无需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项目组全体成员签字，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项目承担单位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意见由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科技处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签字盖章。</w:t>
      </w:r>
    </w:p>
    <w:p w14:paraId="26838F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c.变更成员的，佐证材料中必须要带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有变更成员姓名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的文章。</w:t>
      </w:r>
    </w:p>
    <w:p w14:paraId="5392193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42" w:firstLineChars="200"/>
        <w:textAlignment w:val="auto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  <w:t>项目结题电子材料：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请按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附件6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中的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材料上报样式标准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整理各项目负责人电子版结题材料发送至科技处联系人邮箱，务必保证电子材料与纸质材料相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一致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5614EA"/>
    <w:multiLevelType w:val="singleLevel"/>
    <w:tmpl w:val="C35614E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3NWJjNzM5MWY0MjdhNTI4YzEwN2E1MTk0MDMxYjkifQ=="/>
  </w:docVars>
  <w:rsids>
    <w:rsidRoot w:val="00000000"/>
    <w:rsid w:val="01967485"/>
    <w:rsid w:val="103156DF"/>
    <w:rsid w:val="12217BB4"/>
    <w:rsid w:val="12495D70"/>
    <w:rsid w:val="37B179ED"/>
    <w:rsid w:val="44FE772F"/>
    <w:rsid w:val="47D227AD"/>
    <w:rsid w:val="486D499A"/>
    <w:rsid w:val="5102613E"/>
    <w:rsid w:val="57BC44E4"/>
    <w:rsid w:val="73004154"/>
    <w:rsid w:val="786D64CA"/>
    <w:rsid w:val="791B5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713</Words>
  <Characters>740</Characters>
  <Lines>0</Lines>
  <Paragraphs>0</Paragraphs>
  <TotalTime>2</TotalTime>
  <ScaleCrop>false</ScaleCrop>
  <LinksUpToDate>false</LinksUpToDate>
  <CharactersWithSpaces>740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2024-06-18T07:14:00Z</dcterms:created>
  <dc:creator>Administrator.DESKTOP-FCBV9KG</dc:creator>
  <cp:lastModifiedBy>深远</cp:lastModifiedBy>
  <dcterms:modified xsi:type="dcterms:W3CDTF">2025-10-15T01:18:42Z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AFD079A6A22A453487D3040C89C33EAE_12</vt:lpwstr>
  </property>
  <property fmtid="{D5CDD505-2E9C-101B-9397-08002B2CF9AE}" pid="4" name="KSOTemplateDocerSaveRecord">
    <vt:lpwstr>eyJoZGlkIjoiNjc3NWJjNzM5MWY0MjdhNTI4YzEwN2E1MTk0MDMxYjkiLCJ1c2VySWQiOiI1NTAyMzEzNjQifQ==</vt:lpwstr>
  </property>
</Properties>
</file>