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ascii="方正小标宋简体" w:eastAsia="方正小标宋简体"/>
          <w:sz w:val="44"/>
          <w:szCs w:val="44"/>
        </w:rPr>
      </w:pPr>
    </w:p>
    <w:p>
      <w:pPr>
        <w:pStyle w:val="2"/>
        <w:keepNext w:val="0"/>
        <w:keepLines w:val="0"/>
        <w:suppressLineNumbers w:val="0"/>
        <w:adjustRightInd w:val="0"/>
        <w:snapToGrid w:val="0"/>
        <w:spacing w:before="0" w:beforeAutospacing="0" w:after="0" w:afterAutospacing="0" w:line="600" w:lineRule="atLeast"/>
        <w:ind w:left="0" w:right="0"/>
        <w:jc w:val="center"/>
        <w:rPr>
          <w:rFonts w:hint="eastAsia" w:ascii="方正小标宋简体" w:hAnsi="宋体" w:eastAsia="方正小标宋简体" w:cs="宋体"/>
          <w:sz w:val="44"/>
          <w:szCs w:val="44"/>
          <w:lang w:val="en-US" w:bidi="ar-SA"/>
        </w:rPr>
      </w:pPr>
      <w:r>
        <w:rPr>
          <w:rFonts w:hint="eastAsia" w:ascii="方正小标宋简体" w:hAnsi="宋体" w:eastAsia="方正小标宋简体" w:cs="宋体"/>
          <w:sz w:val="44"/>
          <w:szCs w:val="44"/>
          <w:lang w:val="en-US" w:eastAsia="zh-CN" w:bidi="ar-SA"/>
        </w:rPr>
        <w:t>省</w:t>
      </w:r>
      <w:r>
        <w:rPr>
          <w:rFonts w:hint="eastAsia" w:ascii="方正小标宋简体" w:hAnsi="宋体" w:eastAsia="方正小标宋简体" w:cs="宋体"/>
          <w:sz w:val="44"/>
          <w:szCs w:val="44"/>
          <w:lang w:eastAsia="zh-CN" w:bidi="ar-SA"/>
        </w:rPr>
        <w:t>社科项目申报要求</w:t>
      </w:r>
    </w:p>
    <w:p>
      <w:pPr>
        <w:spacing w:line="580" w:lineRule="exact"/>
        <w:jc w:val="center"/>
        <w:rPr>
          <w:rFonts w:ascii="方正小标宋简体" w:eastAsia="方正小标宋简体"/>
          <w:sz w:val="44"/>
          <w:szCs w:val="44"/>
        </w:rPr>
      </w:pPr>
    </w:p>
    <w:p>
      <w:pPr>
        <w:spacing w:line="580" w:lineRule="exact"/>
        <w:rPr>
          <w:rFonts w:ascii="Times New Roman" w:hAnsi="Times New Roman" w:eastAsia="方正仿宋简体" w:cs="Times New Roman"/>
          <w:sz w:val="32"/>
          <w:szCs w:val="32"/>
        </w:rPr>
      </w:pPr>
      <w:r>
        <w:t>　</w:t>
      </w:r>
      <w:r>
        <w:rPr>
          <w:rFonts w:ascii="Times New Roman" w:hAnsi="Times New Roman" w:eastAsia="方正仿宋简体" w:cs="Times New Roman"/>
          <w:sz w:val="32"/>
          <w:szCs w:val="32"/>
        </w:rPr>
        <w:t>　</w:t>
      </w:r>
    </w:p>
    <w:p>
      <w:pPr>
        <w:spacing w:line="580" w:lineRule="exact"/>
        <w:rPr>
          <w:rFonts w:hint="default" w:ascii="方正黑体简体" w:hAnsi="Times New Roman" w:eastAsia="方正黑体简体" w:cs="Times New Roman"/>
          <w:sz w:val="32"/>
          <w:szCs w:val="32"/>
          <w:lang w:val="en-US" w:eastAsia="zh-CN"/>
        </w:rPr>
      </w:pPr>
      <w:r>
        <w:rPr>
          <w:rFonts w:hint="eastAsia" w:ascii="方正黑体简体" w:hAnsi="Times New Roman" w:eastAsia="方正黑体简体" w:cs="Times New Roman"/>
          <w:sz w:val="32"/>
          <w:szCs w:val="32"/>
        </w:rPr>
        <w:t xml:space="preserve">    一、</w:t>
      </w:r>
      <w:r>
        <w:rPr>
          <w:rFonts w:hint="eastAsia" w:ascii="方正黑体简体" w:hAnsi="Times New Roman" w:eastAsia="方正黑体简体" w:cs="Times New Roman"/>
          <w:sz w:val="32"/>
          <w:szCs w:val="32"/>
          <w:lang w:val="en-US" w:eastAsia="zh-CN"/>
        </w:rPr>
        <w:t>申报原则</w:t>
      </w:r>
    </w:p>
    <w:p>
      <w:pPr>
        <w:spacing w:line="580" w:lineRule="exact"/>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rPr>
        <w:t xml:space="preserve">    </w:t>
      </w:r>
      <w:r>
        <w:rPr>
          <w:rFonts w:hint="eastAsia" w:ascii="Times New Roman" w:hAnsi="Times New Roman" w:eastAsia="方正仿宋简体" w:cs="Times New Roman"/>
          <w:sz w:val="32"/>
          <w:szCs w:val="32"/>
          <w:lang w:val="en-US" w:eastAsia="zh-CN"/>
        </w:rPr>
        <w:t>1.以推动解决黑龙江省经济社会发展和全面深化改革中的重大理论和现实问题为主攻方向，基础研究和应用研究并重。</w:t>
      </w:r>
    </w:p>
    <w:p>
      <w:pPr>
        <w:spacing w:line="580" w:lineRule="exact"/>
        <w:ind w:firstLine="640" w:firstLineChars="200"/>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2.在相关学科中拟定了一批重点选题，申请人可根据自己的研究专长自行设计题目。</w:t>
      </w:r>
    </w:p>
    <w:p>
      <w:pPr>
        <w:pStyle w:val="5"/>
        <w:keepNext w:val="0"/>
        <w:keepLines w:val="0"/>
        <w:widowControl w:val="0"/>
        <w:suppressLineNumbers w:val="0"/>
        <w:adjustRightInd w:val="0"/>
        <w:snapToGrid w:val="0"/>
        <w:spacing w:before="0" w:beforeAutospacing="0" w:after="0" w:afterAutospacing="0" w:line="600" w:lineRule="atLeast"/>
        <w:ind w:left="0" w:right="0" w:firstLine="640" w:firstLineChars="200"/>
        <w:jc w:val="both"/>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3.</w:t>
      </w:r>
      <w:r>
        <w:rPr>
          <w:rFonts w:hint="eastAsia" w:ascii="Times New Roman" w:hAnsi="Times New Roman" w:eastAsia="方正仿宋简体" w:cs="Times New Roman"/>
          <w:kern w:val="2"/>
          <w:sz w:val="32"/>
          <w:szCs w:val="32"/>
          <w:lang w:val="en-US" w:eastAsia="zh-CN" w:bidi="ar"/>
        </w:rPr>
        <w:t>各院部、中心对研究内容相同或相近的同类选题，要从严把关，避免重复申报，对申请人年龄、职称等资格进行审核。各院按照形式审核要点，做好初审，提出修改意见，修改后集中报送。</w:t>
      </w:r>
    </w:p>
    <w:p>
      <w:pPr>
        <w:spacing w:line="580" w:lineRule="exact"/>
        <w:rPr>
          <w:rFonts w:ascii="方正黑体简体" w:hAnsi="Times New Roman" w:eastAsia="方正黑体简体" w:cs="Times New Roman"/>
          <w:sz w:val="32"/>
          <w:szCs w:val="32"/>
        </w:rPr>
      </w:pPr>
      <w:r>
        <w:rPr>
          <w:rFonts w:hint="eastAsia" w:ascii="方正黑体简体" w:hAnsi="Times New Roman" w:eastAsia="方正黑体简体" w:cs="Times New Roman"/>
          <w:sz w:val="32"/>
          <w:szCs w:val="32"/>
        </w:rPr>
        <w:t xml:space="preserve">   </w:t>
      </w:r>
      <w:r>
        <w:rPr>
          <w:rFonts w:hint="eastAsia" w:ascii="方正黑体简体" w:hAnsi="Times New Roman" w:eastAsia="方正黑体简体" w:cs="Times New Roman"/>
          <w:sz w:val="32"/>
          <w:szCs w:val="32"/>
          <w:lang w:val="en-US" w:eastAsia="zh-CN"/>
        </w:rPr>
        <w:t xml:space="preserve"> 二</w:t>
      </w:r>
      <w:r>
        <w:rPr>
          <w:rFonts w:hint="eastAsia" w:ascii="方正黑体简体" w:hAnsi="Times New Roman" w:eastAsia="方正黑体简体" w:cs="Times New Roman"/>
          <w:sz w:val="32"/>
          <w:szCs w:val="32"/>
        </w:rPr>
        <w:t>、申报条件</w:t>
      </w:r>
    </w:p>
    <w:p>
      <w:pPr>
        <w:spacing w:line="580" w:lineRule="exact"/>
        <w:ind w:firstLine="640" w:firstLineChars="200"/>
        <w:rPr>
          <w:rFonts w:hint="eastAsia" w:ascii="Times New Roman" w:hAnsi="Times New Roman" w:eastAsia="方正仿宋简体" w:cs="Times New Roman"/>
          <w:kern w:val="2"/>
          <w:sz w:val="32"/>
          <w:szCs w:val="32"/>
          <w:lang w:val="en-US" w:eastAsia="zh-CN" w:bidi="ar"/>
        </w:rPr>
      </w:pPr>
      <w:r>
        <w:rPr>
          <w:rFonts w:hint="eastAsia" w:ascii="Times New Roman" w:hAnsi="Times New Roman" w:eastAsia="方正仿宋简体" w:cs="Times New Roman"/>
          <w:kern w:val="2"/>
          <w:sz w:val="32"/>
          <w:szCs w:val="32"/>
          <w:lang w:val="en-US" w:eastAsia="zh-CN" w:bidi="ar"/>
        </w:rPr>
        <w:t>1.一般项目申请人须具有副高级（含副高级）以上专业技术职务。</w:t>
      </w:r>
    </w:p>
    <w:p>
      <w:pPr>
        <w:spacing w:line="580" w:lineRule="exact"/>
        <w:ind w:firstLine="640" w:firstLineChars="200"/>
        <w:rPr>
          <w:rFonts w:hint="eastAsia" w:ascii="Times New Roman" w:hAnsi="Times New Roman" w:eastAsia="方正仿宋简体" w:cs="Times New Roman"/>
          <w:kern w:val="2"/>
          <w:sz w:val="32"/>
          <w:szCs w:val="32"/>
          <w:lang w:val="en-US" w:eastAsia="zh-CN" w:bidi="ar"/>
        </w:rPr>
      </w:pPr>
      <w:r>
        <w:rPr>
          <w:rFonts w:hint="eastAsia" w:ascii="Times New Roman" w:hAnsi="Times New Roman" w:eastAsia="方正仿宋简体" w:cs="Times New Roman"/>
          <w:kern w:val="2"/>
          <w:sz w:val="32"/>
          <w:szCs w:val="32"/>
          <w:lang w:val="en-US" w:eastAsia="zh-CN" w:bidi="ar"/>
        </w:rPr>
        <w:t>2.青年项目申请人不具有副高级以上专业技术职务的须由两名正高级专业技术职务的同行专家推荐，申请人及课题组成员年龄不得超过35周岁。</w:t>
      </w:r>
    </w:p>
    <w:p>
      <w:pPr>
        <w:spacing w:line="580" w:lineRule="exact"/>
        <w:ind w:firstLine="640" w:firstLineChars="200"/>
        <w:rPr>
          <w:rFonts w:ascii="Times New Roman" w:hAnsi="Times New Roman" w:eastAsia="方正仿宋简体" w:cs="Times New Roman"/>
          <w:sz w:val="32"/>
          <w:szCs w:val="32"/>
        </w:rPr>
      </w:pPr>
      <w:r>
        <w:rPr>
          <w:rFonts w:hint="eastAsia" w:ascii="Times New Roman" w:hAnsi="Times New Roman" w:eastAsia="方正仿宋简体" w:cs="Times New Roman"/>
          <w:sz w:val="32"/>
          <w:szCs w:val="32"/>
          <w:lang w:val="en-US" w:eastAsia="zh-CN"/>
        </w:rPr>
        <w:t>3.申报</w:t>
      </w:r>
      <w:r>
        <w:rPr>
          <w:rFonts w:ascii="Times New Roman" w:hAnsi="Times New Roman" w:eastAsia="方正仿宋简体" w:cs="Times New Roman"/>
          <w:sz w:val="32"/>
          <w:szCs w:val="32"/>
        </w:rPr>
        <w:t>扶持共建项目</w:t>
      </w:r>
      <w:r>
        <w:rPr>
          <w:rFonts w:hint="eastAsia" w:ascii="Times New Roman" w:hAnsi="Times New Roman" w:eastAsia="方正仿宋简体" w:cs="Times New Roman"/>
          <w:sz w:val="32"/>
          <w:szCs w:val="32"/>
          <w:lang w:eastAsia="zh-CN"/>
        </w:rPr>
        <w:t>，</w:t>
      </w:r>
      <w:r>
        <w:rPr>
          <w:rFonts w:hint="eastAsia" w:ascii="Times New Roman" w:hAnsi="Times New Roman" w:eastAsia="方正仿宋简体" w:cs="Times New Roman"/>
          <w:sz w:val="32"/>
          <w:szCs w:val="32"/>
          <w:lang w:val="en-US" w:eastAsia="zh-CN"/>
        </w:rPr>
        <w:t>不限制学历学位和职称</w:t>
      </w:r>
      <w:r>
        <w:rPr>
          <w:rFonts w:ascii="Times New Roman" w:hAnsi="Times New Roman" w:eastAsia="方正仿宋简体" w:cs="Times New Roman"/>
          <w:sz w:val="32"/>
          <w:szCs w:val="32"/>
        </w:rPr>
        <w:t>。</w:t>
      </w:r>
    </w:p>
    <w:p>
      <w:pPr>
        <w:spacing w:line="580" w:lineRule="exact"/>
        <w:rPr>
          <w:rFonts w:ascii="方正黑体简体" w:hAnsi="Times New Roman" w:eastAsia="方正黑体简体" w:cs="Times New Roman"/>
          <w:sz w:val="32"/>
          <w:szCs w:val="32"/>
        </w:rPr>
      </w:pPr>
      <w:r>
        <w:rPr>
          <w:rFonts w:hint="eastAsia" w:ascii="方正黑体简体" w:hAnsi="Times New Roman" w:eastAsia="方正黑体简体" w:cs="Times New Roman"/>
          <w:sz w:val="32"/>
          <w:szCs w:val="32"/>
        </w:rPr>
        <w:t xml:space="preserve">    </w:t>
      </w:r>
      <w:r>
        <w:rPr>
          <w:rFonts w:hint="eastAsia" w:ascii="方正黑体简体" w:hAnsi="Times New Roman" w:eastAsia="方正黑体简体" w:cs="Times New Roman"/>
          <w:sz w:val="32"/>
          <w:szCs w:val="32"/>
          <w:lang w:val="en-US" w:eastAsia="zh-CN"/>
        </w:rPr>
        <w:t>三</w:t>
      </w:r>
      <w:r>
        <w:rPr>
          <w:rFonts w:hint="eastAsia" w:ascii="方正黑体简体" w:hAnsi="Times New Roman" w:eastAsia="方正黑体简体" w:cs="Times New Roman"/>
          <w:sz w:val="32"/>
          <w:szCs w:val="32"/>
        </w:rPr>
        <w:t>、申报要求</w:t>
      </w:r>
    </w:p>
    <w:p>
      <w:pPr>
        <w:spacing w:line="580" w:lineRule="exact"/>
        <w:ind w:firstLine="640" w:firstLineChars="200"/>
        <w:rPr>
          <w:rFonts w:hint="eastAsia" w:ascii="Times New Roman" w:hAnsi="Times New Roman" w:eastAsia="方正仿宋简体" w:cs="Times New Roman"/>
          <w:sz w:val="32"/>
          <w:szCs w:val="32"/>
          <w:highlight w:val="yellow"/>
          <w:lang w:eastAsia="zh-CN"/>
        </w:rPr>
      </w:pPr>
      <w:r>
        <w:rPr>
          <w:rFonts w:hint="eastAsia" w:ascii="Times New Roman" w:hAnsi="Times New Roman" w:eastAsia="方正仿宋简体" w:cs="Times New Roman"/>
          <w:sz w:val="32"/>
          <w:szCs w:val="32"/>
          <w:lang w:val="en-US" w:eastAsia="zh-CN"/>
        </w:rPr>
        <w:t>1.</w:t>
      </w:r>
      <w:r>
        <w:rPr>
          <w:rFonts w:ascii="Times New Roman" w:hAnsi="Times New Roman" w:eastAsia="方正仿宋简体" w:cs="Times New Roman"/>
          <w:sz w:val="32"/>
          <w:szCs w:val="32"/>
        </w:rPr>
        <w:t>项目负责人同一年度只能申报一个项目，在研的国家</w:t>
      </w:r>
      <w:r>
        <w:rPr>
          <w:rFonts w:hint="eastAsia" w:ascii="Times New Roman" w:hAnsi="Times New Roman" w:eastAsia="方正仿宋简体" w:cs="Times New Roman"/>
          <w:sz w:val="32"/>
          <w:szCs w:val="32"/>
        </w:rPr>
        <w:t>社会科学</w:t>
      </w:r>
      <w:r>
        <w:rPr>
          <w:rFonts w:ascii="Times New Roman" w:hAnsi="Times New Roman" w:eastAsia="方正仿宋简体" w:cs="Times New Roman"/>
          <w:sz w:val="32"/>
          <w:szCs w:val="32"/>
        </w:rPr>
        <w:t>基金项目、国家自然科学基金项目、国家教育部项目和省社科研究规划项目负责人不能申报新项目</w:t>
      </w:r>
      <w:r>
        <w:rPr>
          <w:rFonts w:hint="eastAsia" w:ascii="Times New Roman" w:hAnsi="Times New Roman" w:eastAsia="方正仿宋简体" w:cs="Times New Roman"/>
          <w:sz w:val="32"/>
          <w:szCs w:val="32"/>
          <w:lang w:eastAsia="zh-CN"/>
        </w:rPr>
        <w:t>。</w:t>
      </w:r>
    </w:p>
    <w:p>
      <w:pPr>
        <w:spacing w:line="580" w:lineRule="exact"/>
        <w:ind w:firstLine="640" w:firstLineChars="200"/>
        <w:rPr>
          <w:rFonts w:hint="eastAsia" w:ascii="Times New Roman" w:hAnsi="Times New Roman" w:eastAsia="方正仿宋简体" w:cs="Times New Roman"/>
          <w:sz w:val="32"/>
          <w:szCs w:val="32"/>
          <w:lang w:eastAsia="zh-CN"/>
        </w:rPr>
      </w:pPr>
      <w:r>
        <w:rPr>
          <w:rFonts w:hint="eastAsia" w:ascii="Times New Roman" w:hAnsi="Times New Roman" w:eastAsia="方正仿宋简体" w:cs="Times New Roman"/>
          <w:sz w:val="32"/>
          <w:szCs w:val="32"/>
          <w:lang w:val="en-US" w:eastAsia="zh-CN"/>
        </w:rPr>
        <w:t>2.</w:t>
      </w:r>
      <w:r>
        <w:rPr>
          <w:rFonts w:ascii="Times New Roman" w:hAnsi="Times New Roman" w:eastAsia="方正仿宋简体" w:cs="Times New Roman"/>
          <w:sz w:val="32"/>
          <w:szCs w:val="32"/>
        </w:rPr>
        <w:t>申请人应是从事实际研究工作并承担和负责组织项目实施，课题参加者、推荐人须征得本人同意，否则视为违规申报</w:t>
      </w:r>
      <w:r>
        <w:rPr>
          <w:rFonts w:hint="eastAsia" w:ascii="Times New Roman" w:hAnsi="Times New Roman" w:eastAsia="方正仿宋简体" w:cs="Times New Roman"/>
          <w:sz w:val="32"/>
          <w:szCs w:val="32"/>
          <w:lang w:eastAsia="zh-CN"/>
        </w:rPr>
        <w:t>。</w:t>
      </w:r>
    </w:p>
    <w:p>
      <w:pPr>
        <w:spacing w:line="580" w:lineRule="exact"/>
        <w:ind w:firstLine="640" w:firstLineChars="200"/>
        <w:rPr>
          <w:rFonts w:ascii="Times New Roman" w:hAnsi="Times New Roman" w:eastAsia="方正仿宋简体" w:cs="Times New Roman"/>
          <w:sz w:val="32"/>
          <w:szCs w:val="32"/>
        </w:rPr>
      </w:pPr>
      <w:r>
        <w:rPr>
          <w:rFonts w:hint="eastAsia" w:ascii="Times New Roman" w:hAnsi="Times New Roman" w:eastAsia="方正仿宋简体" w:cs="Times New Roman"/>
          <w:sz w:val="32"/>
          <w:szCs w:val="32"/>
          <w:lang w:val="en-US" w:eastAsia="zh-CN"/>
        </w:rPr>
        <w:t>3.</w:t>
      </w:r>
      <w:r>
        <w:rPr>
          <w:rFonts w:ascii="Times New Roman" w:hAnsi="Times New Roman" w:eastAsia="方正仿宋简体" w:cs="Times New Roman"/>
          <w:sz w:val="32"/>
          <w:szCs w:val="32"/>
        </w:rPr>
        <w:t>申请人要如实填写项目《申请书》，确保没有知识产权争议</w:t>
      </w:r>
      <w:r>
        <w:rPr>
          <w:rFonts w:hint="eastAsia" w:ascii="Times New Roman" w:hAnsi="Times New Roman" w:eastAsia="方正仿宋简体" w:cs="Times New Roman"/>
          <w:sz w:val="32"/>
          <w:szCs w:val="32"/>
        </w:rPr>
        <w:t>。</w:t>
      </w:r>
      <w:r>
        <w:rPr>
          <w:rFonts w:ascii="Times New Roman" w:hAnsi="Times New Roman" w:eastAsia="方正仿宋简体" w:cs="Times New Roman"/>
          <w:sz w:val="32"/>
          <w:szCs w:val="32"/>
        </w:rPr>
        <w:t>凡弄虚作假者，一经查实取消三年申报资格</w:t>
      </w:r>
      <w:r>
        <w:rPr>
          <w:rFonts w:hint="eastAsia" w:ascii="Times New Roman" w:hAnsi="Times New Roman" w:eastAsia="方正仿宋简体" w:cs="Times New Roman"/>
          <w:sz w:val="32"/>
          <w:szCs w:val="32"/>
        </w:rPr>
        <w:t>；</w:t>
      </w:r>
      <w:r>
        <w:rPr>
          <w:rFonts w:ascii="Times New Roman" w:hAnsi="Times New Roman" w:eastAsia="方正仿宋简体" w:cs="Times New Roman"/>
          <w:sz w:val="32"/>
          <w:szCs w:val="32"/>
        </w:rPr>
        <w:t>如获立项即予以撤销项目。</w:t>
      </w:r>
    </w:p>
    <w:p>
      <w:pPr>
        <w:spacing w:line="580" w:lineRule="exact"/>
        <w:rPr>
          <w:rFonts w:ascii="方正黑体简体" w:hAnsi="Times New Roman" w:eastAsia="方正黑体简体" w:cs="Times New Roman"/>
          <w:sz w:val="32"/>
          <w:szCs w:val="32"/>
        </w:rPr>
      </w:pPr>
      <w:r>
        <w:rPr>
          <w:rFonts w:hint="eastAsia" w:ascii="Times New Roman" w:hAnsi="Times New Roman" w:eastAsia="方正仿宋简体" w:cs="Times New Roman"/>
          <w:sz w:val="32"/>
          <w:szCs w:val="32"/>
        </w:rPr>
        <w:t xml:space="preserve">    </w:t>
      </w:r>
      <w:r>
        <w:rPr>
          <w:rFonts w:hint="eastAsia" w:ascii="方正黑体简体" w:hAnsi="Times New Roman" w:eastAsia="方正黑体简体" w:cs="Times New Roman"/>
          <w:sz w:val="32"/>
          <w:szCs w:val="32"/>
          <w:lang w:val="en-US" w:eastAsia="zh-CN"/>
        </w:rPr>
        <w:t>四</w:t>
      </w:r>
      <w:r>
        <w:rPr>
          <w:rFonts w:hint="eastAsia" w:ascii="方正黑体简体" w:hAnsi="Times New Roman" w:eastAsia="方正黑体简体" w:cs="Times New Roman"/>
          <w:sz w:val="32"/>
          <w:szCs w:val="32"/>
        </w:rPr>
        <w:t>、项目类别</w:t>
      </w:r>
    </w:p>
    <w:p>
      <w:pPr>
        <w:spacing w:line="580" w:lineRule="exact"/>
        <w:rPr>
          <w:rFonts w:ascii="Times New Roman" w:hAnsi="Times New Roman" w:eastAsia="方正仿宋简体" w:cs="Times New Roman"/>
          <w:sz w:val="32"/>
          <w:szCs w:val="32"/>
        </w:rPr>
      </w:pPr>
      <w:r>
        <w:rPr>
          <w:rFonts w:hint="eastAsia" w:ascii="Times New Roman" w:hAnsi="Times New Roman" w:eastAsia="方正仿宋简体" w:cs="Times New Roman"/>
          <w:sz w:val="32"/>
          <w:szCs w:val="32"/>
        </w:rPr>
        <w:t xml:space="preserve">    </w:t>
      </w:r>
      <w:r>
        <w:rPr>
          <w:rFonts w:ascii="Times New Roman" w:hAnsi="Times New Roman" w:eastAsia="方正仿宋简体" w:cs="Times New Roman"/>
          <w:sz w:val="32"/>
          <w:szCs w:val="32"/>
        </w:rPr>
        <w:t>设有一般项目、青年项目、专项项目和扶持共建项目等4个类别。专项项目特指在国家社科基金项目通讯匿名评审中入围，由省社科</w:t>
      </w:r>
      <w:r>
        <w:rPr>
          <w:rFonts w:hint="eastAsia" w:ascii="Times New Roman" w:hAnsi="Times New Roman" w:eastAsia="方正仿宋简体" w:cs="Times New Roman"/>
          <w:sz w:val="32"/>
          <w:szCs w:val="32"/>
        </w:rPr>
        <w:t>工作</w:t>
      </w:r>
      <w:r>
        <w:rPr>
          <w:rFonts w:ascii="Times New Roman" w:hAnsi="Times New Roman" w:eastAsia="方正仿宋简体" w:cs="Times New Roman"/>
          <w:sz w:val="32"/>
          <w:szCs w:val="32"/>
        </w:rPr>
        <w:t>办直接给予立项的项目，不受理其他申报。</w:t>
      </w:r>
    </w:p>
    <w:p>
      <w:pPr>
        <w:spacing w:line="580" w:lineRule="exact"/>
        <w:rPr>
          <w:rFonts w:ascii="方正黑体简体" w:hAnsi="Times New Roman" w:eastAsia="方正黑体简体" w:cs="Times New Roman"/>
          <w:sz w:val="32"/>
          <w:szCs w:val="32"/>
        </w:rPr>
      </w:pPr>
      <w:r>
        <w:rPr>
          <w:rFonts w:hint="eastAsia" w:ascii="Times New Roman" w:hAnsi="Times New Roman" w:eastAsia="方正仿宋简体" w:cs="Times New Roman"/>
          <w:sz w:val="32"/>
          <w:szCs w:val="32"/>
        </w:rPr>
        <w:t xml:space="preserve">    </w:t>
      </w:r>
      <w:r>
        <w:rPr>
          <w:rFonts w:hint="eastAsia" w:ascii="方正黑体简体" w:hAnsi="Times New Roman" w:eastAsia="方正黑体简体" w:cs="Times New Roman"/>
          <w:sz w:val="32"/>
          <w:szCs w:val="32"/>
          <w:lang w:val="en-US" w:eastAsia="zh-CN"/>
        </w:rPr>
        <w:t>五</w:t>
      </w:r>
      <w:r>
        <w:rPr>
          <w:rFonts w:hint="eastAsia" w:ascii="方正黑体简体" w:hAnsi="Times New Roman" w:eastAsia="方正黑体简体" w:cs="Times New Roman"/>
          <w:sz w:val="32"/>
          <w:szCs w:val="32"/>
        </w:rPr>
        <w:t>、申报范围</w:t>
      </w:r>
    </w:p>
    <w:p>
      <w:pPr>
        <w:spacing w:line="580" w:lineRule="exact"/>
        <w:ind w:firstLine="640"/>
        <w:rPr>
          <w:rFonts w:ascii="Times New Roman" w:hAnsi="Times New Roman" w:eastAsia="方正仿宋简体" w:cs="Times New Roman"/>
          <w:sz w:val="32"/>
          <w:szCs w:val="32"/>
        </w:rPr>
      </w:pPr>
      <w:r>
        <w:rPr>
          <w:rFonts w:hint="eastAsia" w:ascii="Times New Roman" w:hAnsi="Times New Roman" w:eastAsia="方正仿宋简体" w:cs="Times New Roman"/>
          <w:sz w:val="32"/>
          <w:szCs w:val="32"/>
          <w:lang w:val="en-US" w:eastAsia="zh-CN"/>
        </w:rPr>
        <w:t>1.</w:t>
      </w:r>
      <w:r>
        <w:rPr>
          <w:rFonts w:ascii="Times New Roman" w:hAnsi="Times New Roman" w:eastAsia="方正仿宋简体" w:cs="Times New Roman"/>
          <w:sz w:val="32"/>
          <w:szCs w:val="32"/>
        </w:rPr>
        <w:t>共涵盖马列·科社、</w:t>
      </w:r>
      <w:r>
        <w:rPr>
          <w:rFonts w:hint="eastAsia" w:ascii="Times New Roman" w:hAnsi="Times New Roman" w:eastAsia="方正仿宋简体" w:cs="Times New Roman"/>
          <w:sz w:val="32"/>
          <w:szCs w:val="32"/>
        </w:rPr>
        <w:t>应用经济、</w:t>
      </w:r>
      <w:r>
        <w:rPr>
          <w:rFonts w:ascii="Times New Roman" w:hAnsi="Times New Roman" w:eastAsia="方正仿宋简体" w:cs="Times New Roman"/>
          <w:sz w:val="32"/>
          <w:szCs w:val="32"/>
        </w:rPr>
        <w:t>哲学、社会学等25个学科，申请人须按照《数据代码表》填写申请书。</w:t>
      </w:r>
    </w:p>
    <w:p>
      <w:pPr>
        <w:spacing w:line="580" w:lineRule="exact"/>
        <w:ind w:firstLine="640"/>
        <w:rPr>
          <w:rFonts w:hint="eastAsia" w:ascii="Times New Roman" w:hAnsi="Times New Roman" w:eastAsia="方正仿宋简体" w:cs="Times New Roman"/>
          <w:sz w:val="32"/>
          <w:szCs w:val="32"/>
        </w:rPr>
      </w:pPr>
      <w:r>
        <w:rPr>
          <w:rFonts w:hint="eastAsia" w:ascii="Times New Roman" w:hAnsi="Times New Roman" w:eastAsia="方正仿宋简体" w:cs="Times New Roman"/>
          <w:sz w:val="32"/>
          <w:szCs w:val="32"/>
          <w:lang w:val="en-US" w:eastAsia="zh-CN"/>
        </w:rPr>
        <w:t>2.</w:t>
      </w:r>
      <w:r>
        <w:rPr>
          <w:rFonts w:hint="eastAsia" w:ascii="Times New Roman" w:hAnsi="Times New Roman" w:eastAsia="方正仿宋简体" w:cs="Times New Roman"/>
          <w:sz w:val="32"/>
          <w:szCs w:val="32"/>
        </w:rPr>
        <w:t>跨学科项目申报应选择一门学科为主进行申报。统计学在应用经济学科中申报；宗教学在哲学学科中申报；考古学在中国历史学科中申报；人口学在社会学学科中申报；教育学和艺术学原则上在扶持共建项目中申报。</w:t>
      </w:r>
    </w:p>
    <w:p>
      <w:pPr>
        <w:spacing w:line="580" w:lineRule="exact"/>
        <w:rPr>
          <w:rFonts w:ascii="方正黑体简体" w:hAnsi="Times New Roman" w:eastAsia="方正黑体简体" w:cs="Times New Roman"/>
          <w:sz w:val="32"/>
          <w:szCs w:val="32"/>
        </w:rPr>
      </w:pPr>
      <w:r>
        <w:rPr>
          <w:rFonts w:hint="eastAsia" w:ascii="方正黑体简体" w:hAnsi="Times New Roman" w:eastAsia="方正黑体简体" w:cs="Times New Roman"/>
          <w:sz w:val="32"/>
          <w:szCs w:val="32"/>
        </w:rPr>
        <w:t xml:space="preserve">    </w:t>
      </w:r>
      <w:r>
        <w:rPr>
          <w:rFonts w:hint="eastAsia" w:ascii="方正黑体简体" w:hAnsi="Times New Roman" w:eastAsia="方正黑体简体" w:cs="Times New Roman"/>
          <w:sz w:val="32"/>
          <w:szCs w:val="32"/>
          <w:lang w:val="en-US" w:eastAsia="zh-CN"/>
        </w:rPr>
        <w:t>六</w:t>
      </w:r>
      <w:r>
        <w:rPr>
          <w:rFonts w:hint="eastAsia" w:ascii="方正黑体简体" w:hAnsi="Times New Roman" w:eastAsia="方正黑体简体" w:cs="Times New Roman"/>
          <w:sz w:val="32"/>
          <w:szCs w:val="32"/>
        </w:rPr>
        <w:t>、资助经费</w:t>
      </w:r>
    </w:p>
    <w:p>
      <w:pPr>
        <w:spacing w:line="580" w:lineRule="exact"/>
        <w:rPr>
          <w:rFonts w:ascii="Times New Roman" w:hAnsi="Times New Roman" w:eastAsia="方正仿宋简体" w:cs="Times New Roman"/>
          <w:sz w:val="32"/>
          <w:szCs w:val="32"/>
        </w:rPr>
      </w:pPr>
      <w:r>
        <w:rPr>
          <w:rFonts w:hint="eastAsia" w:ascii="Times New Roman" w:hAnsi="Times New Roman" w:eastAsia="方正仿宋简体" w:cs="Times New Roman"/>
          <w:sz w:val="32"/>
          <w:szCs w:val="32"/>
        </w:rPr>
        <w:t xml:space="preserve">    </w:t>
      </w:r>
      <w:r>
        <w:rPr>
          <w:rFonts w:ascii="Times New Roman" w:hAnsi="Times New Roman" w:eastAsia="方正仿宋简体" w:cs="Times New Roman"/>
          <w:sz w:val="32"/>
          <w:szCs w:val="32"/>
        </w:rPr>
        <w:t>一般项目</w:t>
      </w:r>
      <w:r>
        <w:rPr>
          <w:rFonts w:hint="eastAsia" w:ascii="Times New Roman" w:hAnsi="Times New Roman" w:eastAsia="方正仿宋简体" w:cs="Times New Roman"/>
          <w:sz w:val="32"/>
          <w:szCs w:val="32"/>
        </w:rPr>
        <w:t>3</w:t>
      </w:r>
      <w:r>
        <w:rPr>
          <w:rFonts w:ascii="Times New Roman" w:hAnsi="Times New Roman" w:eastAsia="方正仿宋简体" w:cs="Times New Roman"/>
          <w:sz w:val="32"/>
          <w:szCs w:val="32"/>
        </w:rPr>
        <w:t>万元、青年项目</w:t>
      </w:r>
      <w:r>
        <w:rPr>
          <w:rFonts w:hint="eastAsia" w:ascii="Times New Roman" w:hAnsi="Times New Roman" w:eastAsia="方正仿宋简体" w:cs="Times New Roman"/>
          <w:sz w:val="32"/>
          <w:szCs w:val="32"/>
        </w:rPr>
        <w:t>3</w:t>
      </w:r>
      <w:r>
        <w:rPr>
          <w:rFonts w:ascii="Times New Roman" w:hAnsi="Times New Roman" w:eastAsia="方正仿宋简体" w:cs="Times New Roman"/>
          <w:sz w:val="32"/>
          <w:szCs w:val="32"/>
        </w:rPr>
        <w:t>万元；专项项目</w:t>
      </w:r>
      <w:r>
        <w:rPr>
          <w:rFonts w:hint="eastAsia" w:ascii="Times New Roman" w:hAnsi="Times New Roman" w:eastAsia="方正仿宋简体" w:cs="Times New Roman"/>
          <w:sz w:val="32"/>
          <w:szCs w:val="32"/>
        </w:rPr>
        <w:t>1</w:t>
      </w:r>
      <w:r>
        <w:rPr>
          <w:rFonts w:ascii="Times New Roman" w:hAnsi="Times New Roman" w:eastAsia="方正仿宋简体" w:cs="Times New Roman"/>
          <w:sz w:val="32"/>
          <w:szCs w:val="32"/>
        </w:rPr>
        <w:t>万元，承担单位按1</w:t>
      </w:r>
      <w:r>
        <w:rPr>
          <w:rFonts w:hint="eastAsia" w:ascii="Times New Roman" w:hAnsi="Times New Roman" w:eastAsia="方正仿宋简体" w:cs="Times New Roman"/>
          <w:sz w:val="32"/>
          <w:szCs w:val="32"/>
        </w:rPr>
        <w:t>：2</w:t>
      </w:r>
      <w:r>
        <w:rPr>
          <w:rFonts w:ascii="Times New Roman" w:hAnsi="Times New Roman" w:eastAsia="方正仿宋简体" w:cs="Times New Roman"/>
          <w:sz w:val="32"/>
          <w:szCs w:val="32"/>
        </w:rPr>
        <w:t>比例给予经费匹配；扶持共建项目0.</w:t>
      </w:r>
      <w:r>
        <w:rPr>
          <w:rFonts w:hint="eastAsia" w:ascii="Times New Roman" w:hAnsi="Times New Roman" w:eastAsia="方正仿宋简体" w:cs="Times New Roman"/>
          <w:sz w:val="32"/>
          <w:szCs w:val="32"/>
        </w:rPr>
        <w:t>5</w:t>
      </w:r>
      <w:r>
        <w:rPr>
          <w:rFonts w:ascii="Times New Roman" w:hAnsi="Times New Roman" w:eastAsia="方正仿宋简体" w:cs="Times New Roman"/>
          <w:sz w:val="32"/>
          <w:szCs w:val="32"/>
        </w:rPr>
        <w:t>万元，承担单位按</w:t>
      </w:r>
      <w:r>
        <w:rPr>
          <w:rFonts w:hint="eastAsia" w:ascii="Times New Roman" w:hAnsi="Times New Roman" w:eastAsia="方正仿宋简体" w:cs="Times New Roman"/>
          <w:sz w:val="32"/>
          <w:szCs w:val="32"/>
        </w:rPr>
        <w:t>1:2</w:t>
      </w:r>
      <w:r>
        <w:rPr>
          <w:rFonts w:ascii="Times New Roman" w:hAnsi="Times New Roman" w:eastAsia="方正仿宋简体" w:cs="Times New Roman"/>
          <w:sz w:val="32"/>
          <w:szCs w:val="32"/>
        </w:rPr>
        <w:t>比例给予经费匹配。</w:t>
      </w:r>
    </w:p>
    <w:p>
      <w:pPr>
        <w:spacing w:line="580" w:lineRule="exact"/>
        <w:rPr>
          <w:rFonts w:ascii="方正黑体简体" w:hAnsi="Times New Roman" w:eastAsia="方正黑体简体" w:cs="Times New Roman"/>
          <w:sz w:val="32"/>
          <w:szCs w:val="32"/>
        </w:rPr>
      </w:pPr>
      <w:r>
        <w:rPr>
          <w:rFonts w:hint="eastAsia" w:ascii="Times New Roman" w:hAnsi="Times New Roman" w:eastAsia="方正仿宋简体" w:cs="Times New Roman"/>
          <w:sz w:val="32"/>
          <w:szCs w:val="32"/>
        </w:rPr>
        <w:t xml:space="preserve">    </w:t>
      </w:r>
      <w:r>
        <w:rPr>
          <w:rFonts w:hint="eastAsia" w:ascii="方正黑体简体" w:hAnsi="Times New Roman" w:eastAsia="方正黑体简体" w:cs="Times New Roman"/>
          <w:sz w:val="32"/>
          <w:szCs w:val="32"/>
          <w:lang w:val="en-US" w:eastAsia="zh-CN"/>
        </w:rPr>
        <w:t>七</w:t>
      </w:r>
      <w:r>
        <w:rPr>
          <w:rFonts w:hint="eastAsia" w:ascii="方正黑体简体" w:hAnsi="Times New Roman" w:eastAsia="方正黑体简体" w:cs="Times New Roman"/>
          <w:sz w:val="32"/>
          <w:szCs w:val="32"/>
        </w:rPr>
        <w:t>、完成时限</w:t>
      </w:r>
    </w:p>
    <w:p>
      <w:pPr>
        <w:spacing w:line="580" w:lineRule="exact"/>
        <w:ind w:firstLine="640"/>
        <w:rPr>
          <w:rFonts w:hint="eastAsia" w:ascii="Times New Roman" w:hAnsi="Times New Roman" w:eastAsia="方正仿宋简体" w:cs="Times New Roman"/>
          <w:sz w:val="32"/>
          <w:szCs w:val="32"/>
          <w:lang w:eastAsia="zh-CN"/>
        </w:rPr>
      </w:pPr>
      <w:r>
        <w:rPr>
          <w:rFonts w:hint="eastAsia" w:ascii="Times New Roman" w:hAnsi="Times New Roman" w:eastAsia="方正仿宋简体" w:cs="Times New Roman"/>
          <w:sz w:val="32"/>
          <w:szCs w:val="32"/>
          <w:lang w:val="en-US" w:eastAsia="zh-CN"/>
        </w:rPr>
        <w:t>1.</w:t>
      </w:r>
      <w:r>
        <w:rPr>
          <w:rFonts w:ascii="Times New Roman" w:hAnsi="Times New Roman" w:eastAsia="方正仿宋简体" w:cs="Times New Roman"/>
          <w:sz w:val="32"/>
          <w:szCs w:val="32"/>
        </w:rPr>
        <w:t>基础研究一般为二至三年，也可根据研究工作的实际需要适当延长</w:t>
      </w:r>
      <w:r>
        <w:rPr>
          <w:rFonts w:hint="eastAsia" w:ascii="Times New Roman" w:hAnsi="Times New Roman" w:eastAsia="方正仿宋简体" w:cs="Times New Roman"/>
          <w:sz w:val="32"/>
          <w:szCs w:val="32"/>
          <w:lang w:eastAsia="zh-CN"/>
        </w:rPr>
        <w:t>。</w:t>
      </w:r>
    </w:p>
    <w:p>
      <w:pPr>
        <w:spacing w:line="580" w:lineRule="exact"/>
        <w:ind w:firstLine="640"/>
        <w:rPr>
          <w:rFonts w:ascii="Times New Roman" w:hAnsi="Times New Roman" w:eastAsia="方正仿宋简体" w:cs="Times New Roman"/>
          <w:sz w:val="32"/>
          <w:szCs w:val="32"/>
        </w:rPr>
      </w:pPr>
      <w:r>
        <w:rPr>
          <w:rFonts w:hint="eastAsia" w:ascii="Times New Roman" w:hAnsi="Times New Roman" w:eastAsia="方正仿宋简体" w:cs="Times New Roman"/>
          <w:sz w:val="32"/>
          <w:szCs w:val="32"/>
          <w:lang w:val="en-US" w:eastAsia="zh-CN"/>
        </w:rPr>
        <w:t>2.</w:t>
      </w:r>
      <w:r>
        <w:rPr>
          <w:rFonts w:ascii="Times New Roman" w:hAnsi="Times New Roman" w:eastAsia="方正仿宋简体" w:cs="Times New Roman"/>
          <w:sz w:val="32"/>
          <w:szCs w:val="32"/>
        </w:rPr>
        <w:t>应用研究一般为一至二年，可根据研究问题的时效性确定。</w:t>
      </w:r>
    </w:p>
    <w:p>
      <w:pPr>
        <w:spacing w:line="580" w:lineRule="exact"/>
        <w:rPr>
          <w:rFonts w:hint="default" w:ascii="方正黑体简体" w:hAnsi="Times New Roman" w:eastAsia="方正黑体简体" w:cs="Times New Roman"/>
          <w:sz w:val="32"/>
          <w:szCs w:val="32"/>
          <w:lang w:val="en-US" w:eastAsia="zh-CN"/>
        </w:rPr>
      </w:pPr>
      <w:r>
        <w:rPr>
          <w:rFonts w:hint="eastAsia" w:ascii="Times New Roman" w:hAnsi="Times New Roman" w:eastAsia="方正仿宋简体" w:cs="Times New Roman"/>
          <w:sz w:val="32"/>
          <w:szCs w:val="32"/>
        </w:rPr>
        <w:t xml:space="preserve">   </w:t>
      </w:r>
      <w:r>
        <w:rPr>
          <w:rFonts w:hint="eastAsia" w:ascii="方正黑体简体" w:hAnsi="Times New Roman" w:eastAsia="方正黑体简体" w:cs="Times New Roman"/>
          <w:sz w:val="32"/>
          <w:szCs w:val="32"/>
        </w:rPr>
        <w:t xml:space="preserve"> </w:t>
      </w:r>
      <w:r>
        <w:rPr>
          <w:rFonts w:hint="eastAsia" w:ascii="方正黑体简体" w:hAnsi="Times New Roman" w:eastAsia="方正黑体简体" w:cs="Times New Roman"/>
          <w:sz w:val="32"/>
          <w:szCs w:val="32"/>
          <w:lang w:val="en-US" w:eastAsia="zh-CN"/>
        </w:rPr>
        <w:t>八</w:t>
      </w:r>
      <w:r>
        <w:rPr>
          <w:rFonts w:hint="eastAsia" w:ascii="方正黑体简体" w:hAnsi="Times New Roman" w:eastAsia="方正黑体简体" w:cs="Times New Roman"/>
          <w:sz w:val="32"/>
          <w:szCs w:val="32"/>
        </w:rPr>
        <w:t>、</w:t>
      </w:r>
      <w:r>
        <w:rPr>
          <w:rFonts w:hint="eastAsia" w:ascii="方正黑体简体" w:hAnsi="Times New Roman" w:eastAsia="方正黑体简体" w:cs="Times New Roman"/>
          <w:sz w:val="32"/>
          <w:szCs w:val="32"/>
          <w:lang w:val="en-US" w:eastAsia="zh-CN"/>
        </w:rPr>
        <w:t>报送要求</w:t>
      </w:r>
    </w:p>
    <w:p>
      <w:pPr>
        <w:spacing w:line="580" w:lineRule="exact"/>
        <w:ind w:firstLine="640"/>
        <w:rPr>
          <w:rFonts w:ascii="Times New Roman" w:hAnsi="Times New Roman" w:eastAsia="方正仿宋简体" w:cs="Times New Roman"/>
          <w:sz w:val="32"/>
          <w:szCs w:val="32"/>
        </w:rPr>
      </w:pPr>
      <w:r>
        <w:rPr>
          <w:rFonts w:hint="eastAsia" w:ascii="Times New Roman" w:hAnsi="Times New Roman" w:eastAsia="方正仿宋简体" w:cs="Times New Roman"/>
          <w:sz w:val="32"/>
          <w:szCs w:val="32"/>
          <w:lang w:val="en-US" w:eastAsia="zh-CN"/>
        </w:rPr>
        <w:t>1.按照学校时间节点，申请人注册并</w:t>
      </w:r>
      <w:r>
        <w:rPr>
          <w:rFonts w:hint="eastAsia" w:ascii="方正仿宋简体" w:hAnsi="Times New Roman" w:eastAsia="方正仿宋简体" w:cs="Times New Roman"/>
          <w:sz w:val="32"/>
          <w:szCs w:val="32"/>
        </w:rPr>
        <w:t>登录黑龙江省哲学社会科学研究规划管理系统，</w:t>
      </w:r>
      <w:r>
        <w:rPr>
          <w:rFonts w:hint="eastAsia" w:ascii="方正仿宋简体" w:hAnsi="Times New Roman" w:eastAsia="方正仿宋简体" w:cs="Times New Roman"/>
          <w:sz w:val="32"/>
          <w:szCs w:val="32"/>
          <w:lang w:val="en-US" w:eastAsia="zh-CN"/>
        </w:rPr>
        <w:t>填写基本信息，上传</w:t>
      </w:r>
      <w:r>
        <w:rPr>
          <w:rFonts w:hint="eastAsia" w:ascii="方正仿宋简体" w:hAnsi="Times New Roman" w:eastAsia="方正仿宋简体" w:cs="Times New Roman"/>
          <w:sz w:val="32"/>
          <w:szCs w:val="32"/>
        </w:rPr>
        <w:t>“申请书”“课题论证活页”</w:t>
      </w:r>
      <w:r>
        <w:rPr>
          <w:rFonts w:ascii="Times New Roman" w:hAnsi="Times New Roman" w:eastAsia="方正仿宋简体" w:cs="Times New Roman"/>
          <w:sz w:val="32"/>
          <w:szCs w:val="32"/>
        </w:rPr>
        <w:t>两项内容。</w:t>
      </w:r>
    </w:p>
    <w:p>
      <w:pPr>
        <w:spacing w:line="580" w:lineRule="exact"/>
        <w:ind w:firstLine="640"/>
        <w:rPr>
          <w:rFonts w:hint="default"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2.A3纸中缝打印申请书1份，活页3份。各院部收齐后，连同汇总表一并报科技处。</w:t>
      </w:r>
      <w:bookmarkStart w:id="0" w:name="_GoBack"/>
      <w:bookmarkEnd w:id="0"/>
    </w:p>
    <w:p>
      <w:pPr>
        <w:spacing w:line="580" w:lineRule="exact"/>
        <w:rPr>
          <w:rFonts w:ascii="方正黑体简体" w:hAnsi="Times New Roman" w:eastAsia="方正黑体简体" w:cs="Times New Roman"/>
          <w:sz w:val="32"/>
          <w:szCs w:val="32"/>
        </w:rPr>
      </w:pPr>
      <w:r>
        <w:rPr>
          <w:rFonts w:hint="eastAsia" w:ascii="Times New Roman" w:hAnsi="Times New Roman" w:eastAsia="方正仿宋简体" w:cs="Times New Roman"/>
          <w:sz w:val="32"/>
          <w:szCs w:val="32"/>
        </w:rPr>
        <w:t xml:space="preserve">    </w:t>
      </w:r>
      <w:r>
        <w:rPr>
          <w:rFonts w:hint="eastAsia" w:ascii="方正黑体简体" w:hAnsi="Times New Roman" w:eastAsia="方正黑体简体" w:cs="Times New Roman"/>
          <w:sz w:val="32"/>
          <w:szCs w:val="32"/>
          <w:lang w:val="en-US" w:eastAsia="zh-CN"/>
        </w:rPr>
        <w:t>九</w:t>
      </w:r>
      <w:r>
        <w:rPr>
          <w:rFonts w:hint="eastAsia" w:ascii="方正黑体简体" w:hAnsi="Times New Roman" w:eastAsia="方正黑体简体" w:cs="Times New Roman"/>
          <w:sz w:val="32"/>
          <w:szCs w:val="32"/>
        </w:rPr>
        <w:t>、报送时间</w:t>
      </w:r>
    </w:p>
    <w:p>
      <w:pPr>
        <w:spacing w:line="580" w:lineRule="exact"/>
        <w:ind w:firstLine="640"/>
        <w:rPr>
          <w:rFonts w:hint="default"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根据省哲学社科规划办通知，学校规定受理材料具体时间。一般学校收取终稿时间较省里规定时间早7-10日。</w:t>
      </w:r>
    </w:p>
    <w:p>
      <w:pPr>
        <w:spacing w:line="580" w:lineRule="exact"/>
        <w:ind w:firstLine="640"/>
        <w:rPr>
          <w:rFonts w:hint="default" w:ascii="Times New Roman" w:hAnsi="Times New Roman" w:eastAsia="方正仿宋简体" w:cs="Times New Roman"/>
          <w:sz w:val="32"/>
          <w:szCs w:val="32"/>
          <w:lang w:val="en-US" w:eastAsia="zh-CN"/>
        </w:rPr>
      </w:pPr>
    </w:p>
    <w:p>
      <w:pPr>
        <w:spacing w:line="580" w:lineRule="exact"/>
        <w:rPr>
          <w:rFonts w:hint="eastAsia" w:ascii="Times New Roman" w:hAnsi="Times New Roman" w:eastAsia="方正仿宋简体" w:cs="Times New Roman"/>
          <w:sz w:val="32"/>
          <w:szCs w:val="32"/>
          <w:lang w:eastAsia="zh-CN"/>
        </w:rPr>
      </w:pPr>
      <w:r>
        <w:rPr>
          <w:rFonts w:ascii="Times New Roman" w:hAnsi="Times New Roman" w:eastAsia="方正仿宋简体" w:cs="Times New Roman"/>
          <w:sz w:val="32"/>
          <w:szCs w:val="32"/>
        </w:rPr>
        <w:t xml:space="preserve">          </w:t>
      </w:r>
      <w:r>
        <w:rPr>
          <w:rFonts w:hint="eastAsia" w:ascii="Times New Roman" w:hAnsi="Times New Roman" w:eastAsia="方正仿宋简体" w:cs="Times New Roman"/>
          <w:sz w:val="32"/>
          <w:szCs w:val="32"/>
        </w:rPr>
        <w:t xml:space="preserve">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楷体简体">
    <w:altName w:val="楷体_GB2312"/>
    <w:panose1 w:val="03000509000000000000"/>
    <w:charset w:val="86"/>
    <w:family w:val="script"/>
    <w:pitch w:val="default"/>
    <w:sig w:usb0="00000000" w:usb1="00000000" w:usb2="00000010" w:usb3="00000000" w:csb0="00040000" w:csb1="00000000"/>
  </w:font>
  <w:font w:name="方正小标宋简体">
    <w:altName w:val="仿宋_GB2312"/>
    <w:panose1 w:val="03000509000000000000"/>
    <w:charset w:val="86"/>
    <w:family w:val="script"/>
    <w:pitch w:val="default"/>
    <w:sig w:usb0="00000000" w:usb1="00000000" w:usb2="00000010" w:usb3="00000000" w:csb0="00040000" w:csb1="00000000"/>
  </w:font>
  <w:font w:name="方正仿宋简体">
    <w:altName w:val="微软雅黑"/>
    <w:panose1 w:val="03000509000000000000"/>
    <w:charset w:val="86"/>
    <w:family w:val="script"/>
    <w:pitch w:val="default"/>
    <w:sig w:usb0="00000000" w:usb1="00000000" w:usb2="00000010" w:usb3="00000000" w:csb0="00040000" w:csb1="00000000"/>
  </w:font>
  <w:font w:name="方正黑体简体">
    <w:altName w:val="微软雅黑"/>
    <w:panose1 w:val="03000509000000000000"/>
    <w:charset w:val="86"/>
    <w:family w:val="script"/>
    <w:pitch w:val="default"/>
    <w:sig w:usb0="00000000" w:usb1="00000000" w:usb2="0000001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105443"/>
      <w:docPartObj>
        <w:docPartGallery w:val="autotext"/>
      </w:docPartObj>
    </w:sdtPr>
    <w:sdtContent>
      <w:p>
        <w:pPr>
          <w:pStyle w:val="3"/>
          <w:jc w:val="center"/>
        </w:pPr>
        <w:r>
          <w:fldChar w:fldCharType="begin"/>
        </w:r>
        <w:r>
          <w:instrText xml:space="preserve"> PAGE   \* MERGEFORMAT </w:instrText>
        </w:r>
        <w:r>
          <w:fldChar w:fldCharType="separate"/>
        </w:r>
        <w:r>
          <w:rPr>
            <w:lang w:val="zh-CN"/>
          </w:rPr>
          <w:t>5</w:t>
        </w:r>
        <w:r>
          <w:rPr>
            <w:lang w:val="zh-CN"/>
          </w:rP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9176EF"/>
    <w:rsid w:val="0003286A"/>
    <w:rsid w:val="00036ACB"/>
    <w:rsid w:val="0007273C"/>
    <w:rsid w:val="000D4D00"/>
    <w:rsid w:val="000E0DBE"/>
    <w:rsid w:val="000F2D0F"/>
    <w:rsid w:val="00116DAA"/>
    <w:rsid w:val="00126B90"/>
    <w:rsid w:val="00145CFB"/>
    <w:rsid w:val="00154B2C"/>
    <w:rsid w:val="001664C7"/>
    <w:rsid w:val="00182AF7"/>
    <w:rsid w:val="00186F95"/>
    <w:rsid w:val="001B1786"/>
    <w:rsid w:val="001C3BBE"/>
    <w:rsid w:val="001C54EA"/>
    <w:rsid w:val="001D32D4"/>
    <w:rsid w:val="001D4827"/>
    <w:rsid w:val="001E08A3"/>
    <w:rsid w:val="001E6C4E"/>
    <w:rsid w:val="0026684D"/>
    <w:rsid w:val="00303615"/>
    <w:rsid w:val="00367EEC"/>
    <w:rsid w:val="003C1239"/>
    <w:rsid w:val="003E1F00"/>
    <w:rsid w:val="00425279"/>
    <w:rsid w:val="00444F61"/>
    <w:rsid w:val="00450438"/>
    <w:rsid w:val="004E380F"/>
    <w:rsid w:val="005110D5"/>
    <w:rsid w:val="005149D4"/>
    <w:rsid w:val="00555BF1"/>
    <w:rsid w:val="00570CA1"/>
    <w:rsid w:val="00582B23"/>
    <w:rsid w:val="00585E05"/>
    <w:rsid w:val="00615406"/>
    <w:rsid w:val="006241C4"/>
    <w:rsid w:val="00653A33"/>
    <w:rsid w:val="006F5022"/>
    <w:rsid w:val="00714B08"/>
    <w:rsid w:val="007624B2"/>
    <w:rsid w:val="007A3302"/>
    <w:rsid w:val="007B4C25"/>
    <w:rsid w:val="007C555C"/>
    <w:rsid w:val="007D0F4F"/>
    <w:rsid w:val="007D5ECC"/>
    <w:rsid w:val="007E178C"/>
    <w:rsid w:val="00837E99"/>
    <w:rsid w:val="008666A5"/>
    <w:rsid w:val="008752D8"/>
    <w:rsid w:val="008E2BEA"/>
    <w:rsid w:val="008E5C1C"/>
    <w:rsid w:val="008E7637"/>
    <w:rsid w:val="00910D2C"/>
    <w:rsid w:val="009176EF"/>
    <w:rsid w:val="00922806"/>
    <w:rsid w:val="009800CC"/>
    <w:rsid w:val="00994B04"/>
    <w:rsid w:val="009D25D5"/>
    <w:rsid w:val="009F08E9"/>
    <w:rsid w:val="009F1864"/>
    <w:rsid w:val="00A35D41"/>
    <w:rsid w:val="00A578B2"/>
    <w:rsid w:val="00A75E68"/>
    <w:rsid w:val="00A81CCC"/>
    <w:rsid w:val="00B17750"/>
    <w:rsid w:val="00B25B44"/>
    <w:rsid w:val="00B6273C"/>
    <w:rsid w:val="00BA27C7"/>
    <w:rsid w:val="00BA698B"/>
    <w:rsid w:val="00BB3FAE"/>
    <w:rsid w:val="00BB462F"/>
    <w:rsid w:val="00BC3976"/>
    <w:rsid w:val="00C22FE3"/>
    <w:rsid w:val="00C37A39"/>
    <w:rsid w:val="00C51E01"/>
    <w:rsid w:val="00C64DAC"/>
    <w:rsid w:val="00C735BE"/>
    <w:rsid w:val="00C95B19"/>
    <w:rsid w:val="00CA4B36"/>
    <w:rsid w:val="00CD57DA"/>
    <w:rsid w:val="00D235ED"/>
    <w:rsid w:val="00D305C9"/>
    <w:rsid w:val="00D40E84"/>
    <w:rsid w:val="00D51216"/>
    <w:rsid w:val="00D622FA"/>
    <w:rsid w:val="00D677A8"/>
    <w:rsid w:val="00D75E67"/>
    <w:rsid w:val="00D9423E"/>
    <w:rsid w:val="00DA7D04"/>
    <w:rsid w:val="00DC6A0F"/>
    <w:rsid w:val="00DD41D4"/>
    <w:rsid w:val="00E138E3"/>
    <w:rsid w:val="00E5135D"/>
    <w:rsid w:val="00EB1F1F"/>
    <w:rsid w:val="00F23E72"/>
    <w:rsid w:val="00F666E3"/>
    <w:rsid w:val="00F7482C"/>
    <w:rsid w:val="00FC4C97"/>
    <w:rsid w:val="00FF4973"/>
    <w:rsid w:val="01433C07"/>
    <w:rsid w:val="0FB90BA5"/>
    <w:rsid w:val="13235EC0"/>
    <w:rsid w:val="1A9E0A8F"/>
    <w:rsid w:val="40675F4E"/>
    <w:rsid w:val="51110178"/>
    <w:rsid w:val="53EF76A5"/>
    <w:rsid w:val="58E51080"/>
    <w:rsid w:val="59A14B2C"/>
    <w:rsid w:val="5A7E006F"/>
    <w:rsid w:val="68046DE3"/>
    <w:rsid w:val="6A510369"/>
    <w:rsid w:val="78782D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eastAsia="Times New Roman" w:cs="Times New Roman"/>
      <w:sz w:val="20"/>
      <w:szCs w:val="20"/>
    </w:rPr>
    <w:tblPr>
      <w:tblLayout w:type="fixed"/>
      <w:tblCellMar>
        <w:top w:w="0" w:type="dxa"/>
        <w:left w:w="108" w:type="dxa"/>
        <w:bottom w:w="0" w:type="dxa"/>
        <w:right w:w="108" w:type="dxa"/>
      </w:tblCellMar>
    </w:tblPr>
  </w:style>
  <w:style w:type="paragraph" w:styleId="2">
    <w:name w:val="Plain Text"/>
    <w:basedOn w:val="1"/>
    <w:semiHidden/>
    <w:unhideWhenUsed/>
    <w:uiPriority w:val="99"/>
    <w:pPr>
      <w:keepNext w:val="0"/>
      <w:keepLines w:val="0"/>
      <w:widowControl w:val="0"/>
      <w:suppressLineNumbers w:val="0"/>
      <w:spacing w:before="0" w:beforeAutospacing="0" w:after="0" w:afterAutospacing="0"/>
      <w:ind w:left="0" w:right="0"/>
      <w:jc w:val="both"/>
    </w:pPr>
    <w:rPr>
      <w:rFonts w:hint="eastAsia" w:ascii="宋体" w:hAnsi="Courier New" w:eastAsia="宋体" w:cs="Courier New"/>
      <w:kern w:val="2"/>
      <w:sz w:val="21"/>
      <w:szCs w:val="21"/>
      <w:lang w:val="en-US" w:eastAsia="zh-CN" w:bidi="ar"/>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uiPriority w:val="99"/>
    <w:rPr>
      <w:sz w:val="24"/>
    </w:rPr>
  </w:style>
  <w:style w:type="character" w:styleId="8">
    <w:name w:val="Hyperlink"/>
    <w:basedOn w:val="7"/>
    <w:unhideWhenUsed/>
    <w:qFormat/>
    <w:uiPriority w:val="99"/>
    <w:rPr>
      <w:color w:val="000000"/>
      <w:u w:val="none"/>
    </w:rPr>
  </w:style>
  <w:style w:type="character" w:customStyle="1" w:styleId="9">
    <w:name w:val="页眉 Char"/>
    <w:basedOn w:val="7"/>
    <w:link w:val="4"/>
    <w:semiHidden/>
    <w:qFormat/>
    <w:uiPriority w:val="99"/>
    <w:rPr>
      <w:sz w:val="18"/>
      <w:szCs w:val="18"/>
    </w:rPr>
  </w:style>
  <w:style w:type="character" w:customStyle="1" w:styleId="10">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DAC987-26FA-4204-8C55-86FDAA420EB7}">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5</Pages>
  <Words>393</Words>
  <Characters>2243</Characters>
  <Lines>18</Lines>
  <Paragraphs>5</Paragraphs>
  <TotalTime>126</TotalTime>
  <ScaleCrop>false</ScaleCrop>
  <LinksUpToDate>false</LinksUpToDate>
  <CharactersWithSpaces>2631</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2018-12-05T07:53:00Z</dcterms:created>
  <dc:creator>lenovo</dc:creator>
  <cp:lastModifiedBy>叶子犀</cp:lastModifiedBy>
  <cp:lastPrinted>2019-04-09T07:38:00Z</cp:lastPrinted>
  <dcterms:modified xsi:type="dcterms:W3CDTF">2019-10-07T14:13:03Z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