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81D" w:rsidRDefault="00E73DFE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申报</w:t>
      </w:r>
      <w:r>
        <w:rPr>
          <w:rFonts w:ascii="宋体" w:eastAsia="宋体" w:hAnsi="宋体"/>
          <w:b/>
          <w:bCs/>
          <w:sz w:val="32"/>
          <w:szCs w:val="32"/>
        </w:rPr>
        <w:t>2022-2023年度神农中华农业科技奖</w:t>
      </w:r>
    </w:p>
    <w:p w:rsidR="00C2581D" w:rsidRDefault="00E73DFE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公 示</w:t>
      </w:r>
    </w:p>
    <w:p w:rsidR="00C2581D" w:rsidRDefault="00C2581D">
      <w:pPr>
        <w:jc w:val="center"/>
        <w:rPr>
          <w:rFonts w:ascii="宋体" w:eastAsia="宋体" w:hAnsi="宋体"/>
          <w:b/>
          <w:bCs/>
          <w:sz w:val="32"/>
          <w:szCs w:val="32"/>
        </w:rPr>
      </w:pPr>
    </w:p>
    <w:p w:rsidR="00C2581D" w:rsidRPr="003D7A94" w:rsidRDefault="00E73DFE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项目名称：</w:t>
      </w:r>
      <w:r w:rsidR="00A14A6C" w:rsidRPr="002449AD">
        <w:rPr>
          <w:rFonts w:ascii="宋体" w:eastAsia="宋体" w:hAnsi="宋体" w:hint="eastAsia"/>
          <w:bCs/>
          <w:sz w:val="28"/>
          <w:szCs w:val="28"/>
        </w:rPr>
        <w:t>寒地</w:t>
      </w:r>
      <w:r w:rsidR="007A65F7" w:rsidRPr="002449AD">
        <w:rPr>
          <w:rFonts w:ascii="宋体" w:eastAsia="宋体" w:hAnsi="宋体" w:hint="eastAsia"/>
          <w:bCs/>
          <w:sz w:val="28"/>
          <w:szCs w:val="28"/>
        </w:rPr>
        <w:t>玉米</w:t>
      </w:r>
      <w:r w:rsidR="00AD3BBA" w:rsidRPr="002449AD">
        <w:rPr>
          <w:rFonts w:ascii="宋体" w:eastAsia="宋体" w:hAnsi="宋体" w:hint="eastAsia"/>
          <w:bCs/>
          <w:sz w:val="28"/>
          <w:szCs w:val="28"/>
        </w:rPr>
        <w:t>机械化</w:t>
      </w:r>
      <w:r w:rsidR="003D7A94" w:rsidRPr="002449AD">
        <w:rPr>
          <w:rFonts w:ascii="宋体" w:eastAsia="宋体" w:hAnsi="宋体" w:hint="eastAsia"/>
          <w:bCs/>
          <w:sz w:val="28"/>
          <w:szCs w:val="28"/>
        </w:rPr>
        <w:t>密植丰产提质</w:t>
      </w:r>
      <w:proofErr w:type="gramStart"/>
      <w:r w:rsidR="003D7A94" w:rsidRPr="002449AD">
        <w:rPr>
          <w:rFonts w:ascii="宋体" w:eastAsia="宋体" w:hAnsi="宋体" w:hint="eastAsia"/>
          <w:bCs/>
          <w:sz w:val="28"/>
          <w:szCs w:val="28"/>
        </w:rPr>
        <w:t>增抗关键</w:t>
      </w:r>
      <w:proofErr w:type="gramEnd"/>
      <w:r w:rsidR="003D7A94" w:rsidRPr="002449AD">
        <w:rPr>
          <w:rFonts w:ascii="宋体" w:eastAsia="宋体" w:hAnsi="宋体" w:hint="eastAsia"/>
          <w:bCs/>
          <w:sz w:val="28"/>
          <w:szCs w:val="28"/>
        </w:rPr>
        <w:t>技术与</w:t>
      </w:r>
      <w:r w:rsidR="00DF49C4" w:rsidRPr="002449AD">
        <w:rPr>
          <w:rFonts w:ascii="宋体" w:eastAsia="宋体" w:hAnsi="宋体" w:hint="eastAsia"/>
          <w:bCs/>
          <w:sz w:val="28"/>
          <w:szCs w:val="28"/>
        </w:rPr>
        <w:t>集成</w:t>
      </w:r>
      <w:r w:rsidR="003D7A94" w:rsidRPr="002449AD">
        <w:rPr>
          <w:rFonts w:ascii="宋体" w:eastAsia="宋体" w:hAnsi="宋体" w:hint="eastAsia"/>
          <w:bCs/>
          <w:sz w:val="28"/>
          <w:szCs w:val="28"/>
        </w:rPr>
        <w:t>应用</w:t>
      </w:r>
    </w:p>
    <w:p w:rsidR="00C2581D" w:rsidRDefault="00E73DFE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推荐单位：</w:t>
      </w:r>
      <w:r w:rsidR="00D8425B" w:rsidRPr="003D7A94">
        <w:rPr>
          <w:rFonts w:ascii="宋体" w:eastAsia="宋体" w:hAnsi="宋体" w:hint="eastAsia"/>
          <w:bCs/>
          <w:sz w:val="28"/>
          <w:szCs w:val="28"/>
        </w:rPr>
        <w:t>黑龙江八一农垦大学</w:t>
      </w:r>
    </w:p>
    <w:p w:rsidR="00C2581D" w:rsidRDefault="00E73DFE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推荐奖种：</w:t>
      </w:r>
      <w:r>
        <w:rPr>
          <w:rFonts w:ascii="宋体" w:eastAsia="宋体" w:hAnsi="宋体" w:hint="eastAsia"/>
          <w:sz w:val="28"/>
          <w:szCs w:val="28"/>
        </w:rPr>
        <w:t>科学研究类</w:t>
      </w:r>
    </w:p>
    <w:p w:rsidR="00C2581D" w:rsidRDefault="00E73DFE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申报奖项等级：</w:t>
      </w:r>
      <w:r w:rsidR="00A030AB">
        <w:rPr>
          <w:rFonts w:ascii="宋体" w:eastAsia="宋体" w:hAnsi="宋体" w:hint="eastAsia"/>
          <w:sz w:val="28"/>
          <w:szCs w:val="28"/>
        </w:rPr>
        <w:t>二</w:t>
      </w:r>
      <w:r>
        <w:rPr>
          <w:rFonts w:ascii="宋体" w:eastAsia="宋体" w:hAnsi="宋体" w:hint="eastAsia"/>
          <w:sz w:val="28"/>
          <w:szCs w:val="28"/>
        </w:rPr>
        <w:t>等奖</w:t>
      </w:r>
    </w:p>
    <w:p w:rsidR="00C2581D" w:rsidRDefault="00E73DFE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主要完成人：</w:t>
      </w:r>
      <w:r w:rsidR="0092660F">
        <w:rPr>
          <w:rFonts w:ascii="宋体" w:eastAsia="宋体" w:hAnsi="宋体" w:hint="eastAsia"/>
          <w:sz w:val="28"/>
          <w:szCs w:val="28"/>
        </w:rPr>
        <w:t>杨克军、张翼飞、</w:t>
      </w:r>
      <w:r w:rsidR="00304324" w:rsidRPr="00304324">
        <w:rPr>
          <w:rFonts w:ascii="宋体" w:eastAsia="宋体" w:hAnsi="宋体" w:hint="eastAsia"/>
          <w:sz w:val="28"/>
          <w:szCs w:val="28"/>
        </w:rPr>
        <w:t>李波</w:t>
      </w:r>
      <w:r w:rsidR="0092660F">
        <w:rPr>
          <w:rFonts w:ascii="宋体" w:eastAsia="宋体" w:hAnsi="宋体" w:hint="eastAsia"/>
          <w:sz w:val="28"/>
          <w:szCs w:val="28"/>
        </w:rPr>
        <w:t>、王振华、马宝新、蒋佰福、顾万荣、于崧、王玉凤、付健、</w:t>
      </w:r>
      <w:r w:rsidR="0037321A" w:rsidRPr="0037321A">
        <w:rPr>
          <w:rFonts w:ascii="宋体" w:eastAsia="宋体" w:hAnsi="宋体" w:hint="eastAsia"/>
          <w:sz w:val="28"/>
          <w:szCs w:val="28"/>
        </w:rPr>
        <w:t>姜东峰</w:t>
      </w:r>
      <w:r w:rsidR="0037321A">
        <w:rPr>
          <w:rFonts w:ascii="宋体" w:eastAsia="宋体" w:hAnsi="宋体" w:hint="eastAsia"/>
          <w:sz w:val="28"/>
          <w:szCs w:val="28"/>
        </w:rPr>
        <w:t>、</w:t>
      </w:r>
      <w:r w:rsidR="0092660F">
        <w:rPr>
          <w:rFonts w:ascii="宋体" w:eastAsia="宋体" w:hAnsi="宋体" w:hint="eastAsia"/>
          <w:sz w:val="28"/>
          <w:szCs w:val="28"/>
        </w:rPr>
        <w:t>纪伟波、于文、骆生</w:t>
      </w:r>
      <w:r w:rsidR="00A22DBC">
        <w:rPr>
          <w:rFonts w:ascii="宋体" w:eastAsia="宋体" w:hAnsi="宋体" w:hint="eastAsia"/>
          <w:sz w:val="28"/>
          <w:szCs w:val="28"/>
        </w:rPr>
        <w:t>、韩志强</w:t>
      </w:r>
    </w:p>
    <w:p w:rsidR="00930959" w:rsidRDefault="00E73DFE" w:rsidP="00D8425B">
      <w:pPr>
        <w:rPr>
          <w:rFonts w:ascii="宋体" w:eastAsia="宋体" w:hAnsi="宋体"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主要完成单位：</w:t>
      </w:r>
      <w:r w:rsidR="00D8425B" w:rsidRPr="00D8425B">
        <w:rPr>
          <w:rFonts w:ascii="宋体" w:eastAsia="宋体" w:hAnsi="宋体" w:hint="eastAsia"/>
          <w:bCs/>
          <w:sz w:val="28"/>
          <w:szCs w:val="28"/>
        </w:rPr>
        <w:t>黑龙江八一农垦大学</w:t>
      </w:r>
      <w:r w:rsidR="00D8425B">
        <w:rPr>
          <w:rFonts w:ascii="宋体" w:eastAsia="宋体" w:hAnsi="宋体" w:hint="eastAsia"/>
          <w:bCs/>
          <w:sz w:val="28"/>
          <w:szCs w:val="28"/>
        </w:rPr>
        <w:t>；</w:t>
      </w:r>
      <w:r w:rsidR="0092660F">
        <w:rPr>
          <w:rFonts w:ascii="宋体" w:eastAsia="宋体" w:hAnsi="宋体" w:hint="eastAsia"/>
          <w:bCs/>
          <w:sz w:val="28"/>
          <w:szCs w:val="28"/>
        </w:rPr>
        <w:t>黑龙江省农业科学院玉米研究所；东北农业大学；</w:t>
      </w:r>
      <w:r w:rsidR="00234971">
        <w:rPr>
          <w:rFonts w:ascii="宋体" w:eastAsia="宋体" w:hAnsi="宋体" w:hint="eastAsia"/>
          <w:bCs/>
          <w:sz w:val="28"/>
          <w:szCs w:val="28"/>
        </w:rPr>
        <w:t>黑龙江省农业科学院齐齐哈尔分院；</w:t>
      </w:r>
      <w:r w:rsidR="003059E0">
        <w:rPr>
          <w:rFonts w:ascii="宋体" w:eastAsia="宋体" w:hAnsi="宋体" w:hint="eastAsia"/>
          <w:bCs/>
          <w:sz w:val="28"/>
          <w:szCs w:val="28"/>
        </w:rPr>
        <w:t>黑龙江省农业科学院佳木斯分院；</w:t>
      </w:r>
      <w:r w:rsidR="00930959" w:rsidRPr="00930959">
        <w:rPr>
          <w:rFonts w:ascii="宋体" w:eastAsia="宋体" w:hAnsi="宋体" w:hint="eastAsia"/>
          <w:bCs/>
          <w:sz w:val="28"/>
          <w:szCs w:val="28"/>
        </w:rPr>
        <w:t>讷河市农业技术推广中心</w:t>
      </w:r>
      <w:r w:rsidR="00A22DBC">
        <w:rPr>
          <w:rFonts w:ascii="宋体" w:eastAsia="宋体" w:hAnsi="宋体" w:hint="eastAsia"/>
          <w:bCs/>
          <w:sz w:val="28"/>
          <w:szCs w:val="28"/>
        </w:rPr>
        <w:t>；肇东市农业技术推广中心</w:t>
      </w:r>
    </w:p>
    <w:p w:rsidR="00C2581D" w:rsidRDefault="00E73DFE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主要知识产权和标准规范目录：</w:t>
      </w:r>
    </w:p>
    <w:tbl>
      <w:tblPr>
        <w:tblW w:w="9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4"/>
        <w:gridCol w:w="1431"/>
        <w:gridCol w:w="675"/>
        <w:gridCol w:w="898"/>
        <w:gridCol w:w="945"/>
        <w:gridCol w:w="1026"/>
        <w:gridCol w:w="1346"/>
        <w:gridCol w:w="1489"/>
        <w:gridCol w:w="781"/>
      </w:tblGrid>
      <w:tr w:rsidR="00C2581D" w:rsidTr="00B5216B">
        <w:trPr>
          <w:trHeight w:val="1159"/>
          <w:jc w:val="center"/>
        </w:trPr>
        <w:tc>
          <w:tcPr>
            <w:tcW w:w="974" w:type="dxa"/>
            <w:vAlign w:val="center"/>
          </w:tcPr>
          <w:p w:rsidR="00C2581D" w:rsidRDefault="00E73DF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知识产权（标准）类别</w:t>
            </w:r>
          </w:p>
        </w:tc>
        <w:tc>
          <w:tcPr>
            <w:tcW w:w="1431" w:type="dxa"/>
            <w:vAlign w:val="center"/>
          </w:tcPr>
          <w:p w:rsidR="00C2581D" w:rsidRDefault="00E73DF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知识产权（标准）具体名称</w:t>
            </w:r>
          </w:p>
        </w:tc>
        <w:tc>
          <w:tcPr>
            <w:tcW w:w="675" w:type="dxa"/>
            <w:vAlign w:val="center"/>
          </w:tcPr>
          <w:p w:rsidR="00C2581D" w:rsidRDefault="00E73DF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国家（地区）</w:t>
            </w:r>
          </w:p>
        </w:tc>
        <w:tc>
          <w:tcPr>
            <w:tcW w:w="898" w:type="dxa"/>
            <w:vAlign w:val="center"/>
          </w:tcPr>
          <w:p w:rsidR="00C2581D" w:rsidRDefault="00E73DF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授权号（标准编号）</w:t>
            </w:r>
          </w:p>
        </w:tc>
        <w:tc>
          <w:tcPr>
            <w:tcW w:w="945" w:type="dxa"/>
            <w:vAlign w:val="center"/>
          </w:tcPr>
          <w:p w:rsidR="00C2581D" w:rsidRDefault="00E73DF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授权（标准发布）日期</w:t>
            </w:r>
          </w:p>
        </w:tc>
        <w:tc>
          <w:tcPr>
            <w:tcW w:w="1026" w:type="dxa"/>
            <w:vAlign w:val="center"/>
          </w:tcPr>
          <w:p w:rsidR="00C2581D" w:rsidRDefault="00E73DF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证书编号（标准批准发布部门）</w:t>
            </w:r>
          </w:p>
        </w:tc>
        <w:tc>
          <w:tcPr>
            <w:tcW w:w="1346" w:type="dxa"/>
            <w:vAlign w:val="center"/>
          </w:tcPr>
          <w:p w:rsidR="00C2581D" w:rsidRDefault="00E73DF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权利人（标准起草单位）</w:t>
            </w:r>
          </w:p>
        </w:tc>
        <w:tc>
          <w:tcPr>
            <w:tcW w:w="1489" w:type="dxa"/>
            <w:vAlign w:val="center"/>
          </w:tcPr>
          <w:p w:rsidR="00C2581D" w:rsidRDefault="00E73DF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发明人（标准起草人）</w:t>
            </w:r>
          </w:p>
        </w:tc>
        <w:tc>
          <w:tcPr>
            <w:tcW w:w="781" w:type="dxa"/>
            <w:vAlign w:val="center"/>
          </w:tcPr>
          <w:p w:rsidR="00C2581D" w:rsidRDefault="00E73DF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发明专利（标准）有效状态</w:t>
            </w:r>
          </w:p>
        </w:tc>
      </w:tr>
      <w:tr w:rsidR="003D7A94" w:rsidTr="00C266C4">
        <w:trPr>
          <w:trHeight w:val="928"/>
          <w:jc w:val="center"/>
        </w:trPr>
        <w:tc>
          <w:tcPr>
            <w:tcW w:w="974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发明专利</w:t>
            </w:r>
          </w:p>
        </w:tc>
        <w:tc>
          <w:tcPr>
            <w:tcW w:w="1431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一种提高寒地玉米抗倒伏能力与子粒品质的施肥方法</w:t>
            </w:r>
          </w:p>
        </w:tc>
        <w:tc>
          <w:tcPr>
            <w:tcW w:w="675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中国</w:t>
            </w:r>
          </w:p>
        </w:tc>
        <w:tc>
          <w:tcPr>
            <w:tcW w:w="898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ZL202010095439.2</w:t>
            </w:r>
          </w:p>
        </w:tc>
        <w:tc>
          <w:tcPr>
            <w:tcW w:w="945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2022.02.15</w:t>
            </w:r>
          </w:p>
        </w:tc>
        <w:tc>
          <w:tcPr>
            <w:tcW w:w="1026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4938372</w:t>
            </w:r>
          </w:p>
        </w:tc>
        <w:tc>
          <w:tcPr>
            <w:tcW w:w="1346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黑龙江八一农垦大学</w:t>
            </w:r>
          </w:p>
        </w:tc>
        <w:tc>
          <w:tcPr>
            <w:tcW w:w="1489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张翼飞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于崧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，杨克军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，杨丽，尹雪巍，王怀鹏，王玉凤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</w:p>
        </w:tc>
        <w:tc>
          <w:tcPr>
            <w:tcW w:w="781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3D7A94" w:rsidTr="00C266C4">
        <w:trPr>
          <w:trHeight w:val="928"/>
          <w:jc w:val="center"/>
        </w:trPr>
        <w:tc>
          <w:tcPr>
            <w:tcW w:w="974" w:type="dxa"/>
            <w:vAlign w:val="center"/>
          </w:tcPr>
          <w:p w:rsidR="003D7A94" w:rsidRPr="00756FB7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6FB7">
              <w:rPr>
                <w:rFonts w:ascii="Times New Roman" w:eastAsia="仿宋" w:hAnsi="Times New Roman" w:cs="Times New Roman"/>
                <w:szCs w:val="21"/>
              </w:rPr>
              <w:t>发明专利</w:t>
            </w:r>
          </w:p>
        </w:tc>
        <w:tc>
          <w:tcPr>
            <w:tcW w:w="1431" w:type="dxa"/>
            <w:vAlign w:val="center"/>
          </w:tcPr>
          <w:p w:rsidR="003D7A94" w:rsidRPr="00756FB7" w:rsidRDefault="00EA518F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6FB7">
              <w:rPr>
                <w:rFonts w:ascii="Times New Roman" w:eastAsia="仿宋" w:hAnsi="Times New Roman" w:cs="Times New Roman"/>
                <w:szCs w:val="21"/>
              </w:rPr>
              <w:t>一种提高玉米机械</w:t>
            </w:r>
            <w:proofErr w:type="gramStart"/>
            <w:r w:rsidRPr="00756FB7">
              <w:rPr>
                <w:rFonts w:ascii="Times New Roman" w:eastAsia="仿宋" w:hAnsi="Times New Roman" w:cs="Times New Roman"/>
                <w:szCs w:val="21"/>
              </w:rPr>
              <w:t>粒收质量</w:t>
            </w:r>
            <w:proofErr w:type="gramEnd"/>
            <w:r w:rsidRPr="00756FB7">
              <w:rPr>
                <w:rFonts w:ascii="Times New Roman" w:eastAsia="仿宋" w:hAnsi="Times New Roman" w:cs="Times New Roman"/>
                <w:szCs w:val="21"/>
              </w:rPr>
              <w:t>和子粒商品品质的冠层调控方</w:t>
            </w:r>
            <w:r w:rsidRPr="00756FB7">
              <w:rPr>
                <w:rFonts w:ascii="Times New Roman" w:eastAsia="仿宋" w:hAnsi="Times New Roman" w:cs="Times New Roman"/>
                <w:szCs w:val="21"/>
              </w:rPr>
              <w:lastRenderedPageBreak/>
              <w:t>法</w:t>
            </w:r>
          </w:p>
        </w:tc>
        <w:tc>
          <w:tcPr>
            <w:tcW w:w="675" w:type="dxa"/>
            <w:vAlign w:val="center"/>
          </w:tcPr>
          <w:p w:rsidR="003D7A94" w:rsidRPr="00756FB7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6FB7">
              <w:rPr>
                <w:rFonts w:ascii="Times New Roman" w:eastAsia="仿宋" w:hAnsi="Times New Roman" w:cs="Times New Roman"/>
                <w:szCs w:val="21"/>
              </w:rPr>
              <w:lastRenderedPageBreak/>
              <w:t>中国</w:t>
            </w:r>
          </w:p>
        </w:tc>
        <w:tc>
          <w:tcPr>
            <w:tcW w:w="898" w:type="dxa"/>
            <w:vAlign w:val="center"/>
          </w:tcPr>
          <w:p w:rsidR="003D7A94" w:rsidRPr="00756FB7" w:rsidRDefault="00EA518F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6FB7">
              <w:rPr>
                <w:rFonts w:ascii="Times New Roman" w:eastAsia="仿宋" w:hAnsi="Times New Roman" w:cs="Times New Roman" w:hint="eastAsia"/>
                <w:szCs w:val="21"/>
              </w:rPr>
              <w:t>ZL202011030838.7</w:t>
            </w:r>
          </w:p>
        </w:tc>
        <w:tc>
          <w:tcPr>
            <w:tcW w:w="945" w:type="dxa"/>
            <w:vAlign w:val="center"/>
          </w:tcPr>
          <w:p w:rsidR="003D7A94" w:rsidRPr="00756FB7" w:rsidRDefault="00EA518F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6FB7">
              <w:rPr>
                <w:rFonts w:ascii="Times New Roman" w:eastAsia="仿宋" w:hAnsi="Times New Roman" w:cs="Times New Roman" w:hint="eastAsia"/>
                <w:szCs w:val="21"/>
              </w:rPr>
              <w:t>2022.08.30</w:t>
            </w:r>
          </w:p>
        </w:tc>
        <w:tc>
          <w:tcPr>
            <w:tcW w:w="1026" w:type="dxa"/>
            <w:vAlign w:val="center"/>
          </w:tcPr>
          <w:p w:rsidR="003D7A94" w:rsidRPr="00756FB7" w:rsidRDefault="00EA518F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6FB7">
              <w:rPr>
                <w:rFonts w:ascii="Times New Roman" w:eastAsia="仿宋" w:hAnsi="Times New Roman" w:cs="Times New Roman" w:hint="eastAsia"/>
                <w:szCs w:val="21"/>
              </w:rPr>
              <w:t>5421213</w:t>
            </w:r>
          </w:p>
        </w:tc>
        <w:tc>
          <w:tcPr>
            <w:tcW w:w="1346" w:type="dxa"/>
            <w:vAlign w:val="center"/>
          </w:tcPr>
          <w:p w:rsidR="003D7A94" w:rsidRPr="00756FB7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6FB7">
              <w:rPr>
                <w:rFonts w:ascii="Times New Roman" w:eastAsia="仿宋" w:hAnsi="Times New Roman" w:cs="Times New Roman"/>
                <w:szCs w:val="21"/>
              </w:rPr>
              <w:t>黑龙江八一农垦大学</w:t>
            </w:r>
          </w:p>
        </w:tc>
        <w:tc>
          <w:tcPr>
            <w:tcW w:w="1489" w:type="dxa"/>
            <w:vAlign w:val="center"/>
          </w:tcPr>
          <w:p w:rsidR="003D7A94" w:rsidRPr="00756FB7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6FB7">
              <w:rPr>
                <w:rFonts w:ascii="Times New Roman" w:eastAsia="仿宋" w:hAnsi="Times New Roman" w:cs="Times New Roman"/>
                <w:szCs w:val="21"/>
              </w:rPr>
              <w:t>于崧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 w:rsidRPr="00756FB7">
              <w:rPr>
                <w:rFonts w:ascii="Times New Roman" w:eastAsia="仿宋" w:hAnsi="Times New Roman" w:cs="Times New Roman"/>
                <w:szCs w:val="21"/>
              </w:rPr>
              <w:t>，张翼飞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 w:rsidRPr="00756FB7">
              <w:rPr>
                <w:rFonts w:ascii="Times New Roman" w:eastAsia="仿宋" w:hAnsi="Times New Roman" w:cs="Times New Roman"/>
                <w:szCs w:val="21"/>
              </w:rPr>
              <w:t>，杨克军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 w:rsidRPr="00756FB7">
              <w:rPr>
                <w:rFonts w:ascii="Times New Roman" w:eastAsia="仿宋" w:hAnsi="Times New Roman" w:cs="Times New Roman"/>
                <w:szCs w:val="21"/>
              </w:rPr>
              <w:t>，单元杰，李颖超，刘含超，陆雨欣，刘妍，</w:t>
            </w:r>
            <w:r w:rsidR="00EA518F" w:rsidRPr="00756FB7">
              <w:rPr>
                <w:rFonts w:ascii="Times New Roman" w:eastAsia="仿宋" w:hAnsi="Times New Roman" w:cs="Times New Roman"/>
                <w:szCs w:val="21"/>
              </w:rPr>
              <w:lastRenderedPageBreak/>
              <w:t>吴国强</w:t>
            </w:r>
          </w:p>
        </w:tc>
        <w:tc>
          <w:tcPr>
            <w:tcW w:w="781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56FB7">
              <w:rPr>
                <w:rFonts w:ascii="Times New Roman" w:eastAsia="仿宋" w:hAnsi="Times New Roman" w:cs="Times New Roman"/>
                <w:szCs w:val="21"/>
              </w:rPr>
              <w:lastRenderedPageBreak/>
              <w:t>有效</w:t>
            </w:r>
          </w:p>
        </w:tc>
      </w:tr>
      <w:tr w:rsidR="003D7A94" w:rsidTr="00C266C4">
        <w:trPr>
          <w:trHeight w:val="928"/>
          <w:jc w:val="center"/>
        </w:trPr>
        <w:tc>
          <w:tcPr>
            <w:tcW w:w="974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lastRenderedPageBreak/>
              <w:t>发明专利</w:t>
            </w:r>
          </w:p>
        </w:tc>
        <w:tc>
          <w:tcPr>
            <w:tcW w:w="1431" w:type="dxa"/>
            <w:vAlign w:val="center"/>
          </w:tcPr>
          <w:p w:rsidR="003D7A94" w:rsidRDefault="00EA518F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一种寒地半干旱区玉米大垄双行膜下滴灌的水肥高效调控方法</w:t>
            </w:r>
          </w:p>
        </w:tc>
        <w:tc>
          <w:tcPr>
            <w:tcW w:w="675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中国</w:t>
            </w:r>
          </w:p>
        </w:tc>
        <w:tc>
          <w:tcPr>
            <w:tcW w:w="898" w:type="dxa"/>
            <w:vAlign w:val="center"/>
          </w:tcPr>
          <w:p w:rsidR="003D7A94" w:rsidRDefault="00EA518F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ZL201811306751.0</w:t>
            </w:r>
          </w:p>
        </w:tc>
        <w:tc>
          <w:tcPr>
            <w:tcW w:w="945" w:type="dxa"/>
            <w:vAlign w:val="center"/>
          </w:tcPr>
          <w:p w:rsidR="003D7A94" w:rsidRDefault="00EA518F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2020.11.03</w:t>
            </w:r>
          </w:p>
        </w:tc>
        <w:tc>
          <w:tcPr>
            <w:tcW w:w="1026" w:type="dxa"/>
            <w:vAlign w:val="center"/>
          </w:tcPr>
          <w:p w:rsidR="003D7A94" w:rsidRDefault="00EA518F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4072894</w:t>
            </w:r>
          </w:p>
        </w:tc>
        <w:tc>
          <w:tcPr>
            <w:tcW w:w="1346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黑龙江八一农垦大学</w:t>
            </w:r>
          </w:p>
        </w:tc>
        <w:tc>
          <w:tcPr>
            <w:tcW w:w="1489" w:type="dxa"/>
            <w:vAlign w:val="center"/>
          </w:tcPr>
          <w:p w:rsidR="003D7A94" w:rsidRDefault="00EA518F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张翼飞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，于崧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，杨克军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，王玉凤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，张鹏飞，郭庄园，贾文宝，张亚凤，单元杰，陈天宇，杨丽，王梦雪</w:t>
            </w:r>
          </w:p>
        </w:tc>
        <w:tc>
          <w:tcPr>
            <w:tcW w:w="781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3D7A94" w:rsidTr="00C266C4">
        <w:trPr>
          <w:trHeight w:val="928"/>
          <w:jc w:val="center"/>
        </w:trPr>
        <w:tc>
          <w:tcPr>
            <w:tcW w:w="974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标准</w:t>
            </w:r>
          </w:p>
        </w:tc>
        <w:tc>
          <w:tcPr>
            <w:tcW w:w="1431" w:type="dxa"/>
            <w:vAlign w:val="center"/>
          </w:tcPr>
          <w:p w:rsidR="003D7A94" w:rsidRDefault="00EA518F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中西部半干旱区玉米生产技术规程</w:t>
            </w:r>
          </w:p>
        </w:tc>
        <w:tc>
          <w:tcPr>
            <w:tcW w:w="675" w:type="dxa"/>
            <w:vAlign w:val="center"/>
          </w:tcPr>
          <w:p w:rsidR="003D7A94" w:rsidRDefault="00EA518F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黑龙江省</w:t>
            </w:r>
          </w:p>
        </w:tc>
        <w:tc>
          <w:tcPr>
            <w:tcW w:w="898" w:type="dxa"/>
            <w:vAlign w:val="center"/>
          </w:tcPr>
          <w:p w:rsidR="003D7A94" w:rsidRDefault="00EA518F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DB23/T1566-2014</w:t>
            </w:r>
          </w:p>
        </w:tc>
        <w:tc>
          <w:tcPr>
            <w:tcW w:w="945" w:type="dxa"/>
            <w:vAlign w:val="center"/>
          </w:tcPr>
          <w:p w:rsidR="003D7A94" w:rsidRDefault="00EA518F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2014</w:t>
            </w:r>
          </w:p>
        </w:tc>
        <w:tc>
          <w:tcPr>
            <w:tcW w:w="1026" w:type="dxa"/>
            <w:vAlign w:val="center"/>
          </w:tcPr>
          <w:p w:rsidR="003D7A94" w:rsidRDefault="00EA518F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黑龙江省质量技术监督局</w:t>
            </w:r>
          </w:p>
        </w:tc>
        <w:tc>
          <w:tcPr>
            <w:tcW w:w="1346" w:type="dxa"/>
            <w:vAlign w:val="center"/>
          </w:tcPr>
          <w:p w:rsidR="003D7A94" w:rsidRDefault="00EA518F" w:rsidP="005C22E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黑龙江八一农垦大学</w:t>
            </w:r>
          </w:p>
        </w:tc>
        <w:tc>
          <w:tcPr>
            <w:tcW w:w="1489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杨克军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 w:rsidR="00EA518F">
              <w:rPr>
                <w:rFonts w:ascii="Times New Roman" w:eastAsia="仿宋" w:hAnsi="Times New Roman" w:cs="Times New Roman" w:hint="eastAsia"/>
                <w:szCs w:val="21"/>
              </w:rPr>
              <w:t>，李佐同，赵长江，王瑞吉，王玉凤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 w:rsidR="00EA518F">
              <w:rPr>
                <w:rFonts w:ascii="Times New Roman" w:eastAsia="仿宋" w:hAnsi="Times New Roman" w:cs="Times New Roman" w:hint="eastAsia"/>
                <w:szCs w:val="21"/>
              </w:rPr>
              <w:t>，王丽艳，张海燕，高树仁，孔祥清，王鹏，李岩，王霞，张翼飞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 w:rsidR="00EA518F">
              <w:rPr>
                <w:rFonts w:ascii="Times New Roman" w:eastAsia="仿宋" w:hAnsi="Times New Roman" w:cs="Times New Roman" w:hint="eastAsia"/>
                <w:szCs w:val="21"/>
              </w:rPr>
              <w:t>，于崧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</w:p>
        </w:tc>
        <w:tc>
          <w:tcPr>
            <w:tcW w:w="781" w:type="dxa"/>
            <w:vAlign w:val="center"/>
          </w:tcPr>
          <w:p w:rsidR="003D7A94" w:rsidRDefault="003D7A94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0232C7" w:rsidTr="00C266C4">
        <w:trPr>
          <w:trHeight w:val="928"/>
          <w:jc w:val="center"/>
        </w:trPr>
        <w:tc>
          <w:tcPr>
            <w:tcW w:w="974" w:type="dxa"/>
            <w:vAlign w:val="center"/>
          </w:tcPr>
          <w:p w:rsidR="000232C7" w:rsidRDefault="000232C7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标准</w:t>
            </w:r>
          </w:p>
        </w:tc>
        <w:tc>
          <w:tcPr>
            <w:tcW w:w="1431" w:type="dxa"/>
            <w:vAlign w:val="center"/>
          </w:tcPr>
          <w:p w:rsidR="000232C7" w:rsidRDefault="000F31BB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三江平原玉米耐低温机械化栽培技术规程</w:t>
            </w:r>
          </w:p>
        </w:tc>
        <w:tc>
          <w:tcPr>
            <w:tcW w:w="675" w:type="dxa"/>
            <w:vAlign w:val="center"/>
          </w:tcPr>
          <w:p w:rsidR="000232C7" w:rsidRDefault="000A5698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黑龙江省</w:t>
            </w:r>
          </w:p>
        </w:tc>
        <w:tc>
          <w:tcPr>
            <w:tcW w:w="898" w:type="dxa"/>
            <w:vAlign w:val="center"/>
          </w:tcPr>
          <w:p w:rsidR="000232C7" w:rsidRDefault="000F31BB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DB23/T2547-2019</w:t>
            </w:r>
          </w:p>
        </w:tc>
        <w:tc>
          <w:tcPr>
            <w:tcW w:w="945" w:type="dxa"/>
            <w:vAlign w:val="center"/>
          </w:tcPr>
          <w:p w:rsidR="000232C7" w:rsidRDefault="000F31BB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2019</w:t>
            </w:r>
          </w:p>
        </w:tc>
        <w:tc>
          <w:tcPr>
            <w:tcW w:w="1026" w:type="dxa"/>
            <w:vAlign w:val="center"/>
          </w:tcPr>
          <w:p w:rsidR="000232C7" w:rsidRDefault="000F31BB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黑龙江省市场监督管理局</w:t>
            </w:r>
          </w:p>
        </w:tc>
        <w:tc>
          <w:tcPr>
            <w:tcW w:w="1346" w:type="dxa"/>
            <w:vAlign w:val="center"/>
          </w:tcPr>
          <w:p w:rsidR="000232C7" w:rsidRDefault="000232C7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黑龙江省农业科学院玉米研究所</w:t>
            </w:r>
          </w:p>
        </w:tc>
        <w:tc>
          <w:tcPr>
            <w:tcW w:w="1489" w:type="dxa"/>
            <w:vAlign w:val="center"/>
          </w:tcPr>
          <w:p w:rsidR="000232C7" w:rsidRDefault="000232C7" w:rsidP="00304324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陈喜昌，</w:t>
            </w:r>
            <w:bookmarkStart w:id="0" w:name="_Hlk125812153"/>
            <w:r w:rsidR="000F31BB">
              <w:rPr>
                <w:rFonts w:ascii="Times New Roman" w:eastAsia="仿宋" w:hAnsi="Times New Roman" w:cs="Times New Roman"/>
                <w:szCs w:val="21"/>
              </w:rPr>
              <w:t>李波</w:t>
            </w:r>
            <w:bookmarkEnd w:id="0"/>
            <w:r w:rsidR="00304324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 w:rsidR="000F31BB">
              <w:rPr>
                <w:rFonts w:ascii="Times New Roman" w:eastAsia="仿宋" w:hAnsi="Times New Roman" w:cs="Times New Roman"/>
                <w:szCs w:val="21"/>
              </w:rPr>
              <w:t>，张建国，张立国，张宇，王明泉，付立新，朴琳，胡少新，武尔娜，周恩昊</w:t>
            </w:r>
          </w:p>
        </w:tc>
        <w:tc>
          <w:tcPr>
            <w:tcW w:w="781" w:type="dxa"/>
            <w:vAlign w:val="center"/>
          </w:tcPr>
          <w:p w:rsidR="000232C7" w:rsidRDefault="000232C7" w:rsidP="00B5216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E723D4" w:rsidRPr="000F31BB" w:rsidTr="00C266C4">
        <w:trPr>
          <w:trHeight w:val="928"/>
          <w:jc w:val="center"/>
        </w:trPr>
        <w:tc>
          <w:tcPr>
            <w:tcW w:w="974" w:type="dxa"/>
            <w:vAlign w:val="center"/>
          </w:tcPr>
          <w:p w:rsidR="00E723D4" w:rsidRPr="00030CF0" w:rsidRDefault="00E723D4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030CF0">
              <w:rPr>
                <w:rFonts w:ascii="Times New Roman" w:eastAsia="仿宋" w:hAnsi="Times New Roman" w:cs="Times New Roman"/>
                <w:szCs w:val="21"/>
              </w:rPr>
              <w:t>新品种</w:t>
            </w:r>
          </w:p>
        </w:tc>
        <w:tc>
          <w:tcPr>
            <w:tcW w:w="1431" w:type="dxa"/>
            <w:vAlign w:val="center"/>
          </w:tcPr>
          <w:p w:rsidR="00E723D4" w:rsidRPr="00030CF0" w:rsidRDefault="00E723D4" w:rsidP="00CF7C2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proofErr w:type="gramStart"/>
            <w:r w:rsidRPr="00030CF0">
              <w:rPr>
                <w:rFonts w:ascii="Times New Roman" w:eastAsia="仿宋" w:hAnsi="Times New Roman" w:cs="Times New Roman" w:hint="eastAsia"/>
                <w:szCs w:val="21"/>
              </w:rPr>
              <w:t>嫩单</w:t>
            </w:r>
            <w:r w:rsidRPr="00030CF0">
              <w:rPr>
                <w:rFonts w:ascii="Times New Roman" w:eastAsia="仿宋" w:hAnsi="Times New Roman" w:cs="Times New Roman" w:hint="eastAsia"/>
                <w:szCs w:val="21"/>
              </w:rPr>
              <w:t>19</w:t>
            </w:r>
            <w:r w:rsidR="00030CF0" w:rsidRPr="00030CF0">
              <w:rPr>
                <w:rFonts w:ascii="Times New Roman" w:eastAsia="仿宋" w:hAnsi="Times New Roman" w:cs="Times New Roman" w:hint="eastAsia"/>
                <w:szCs w:val="21"/>
              </w:rPr>
              <w:t>号</w:t>
            </w:r>
            <w:proofErr w:type="gramEnd"/>
          </w:p>
        </w:tc>
        <w:tc>
          <w:tcPr>
            <w:tcW w:w="675" w:type="dxa"/>
            <w:vAlign w:val="center"/>
          </w:tcPr>
          <w:p w:rsidR="00E723D4" w:rsidRPr="00030CF0" w:rsidRDefault="00E723D4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proofErr w:type="gramStart"/>
            <w:r w:rsidRPr="00030CF0">
              <w:rPr>
                <w:rFonts w:ascii="Times New Roman" w:eastAsia="仿宋" w:hAnsi="Times New Roman" w:cs="Times New Roman"/>
                <w:szCs w:val="21"/>
              </w:rPr>
              <w:t>省审</w:t>
            </w:r>
            <w:proofErr w:type="gramEnd"/>
          </w:p>
        </w:tc>
        <w:tc>
          <w:tcPr>
            <w:tcW w:w="898" w:type="dxa"/>
            <w:vAlign w:val="center"/>
          </w:tcPr>
          <w:p w:rsidR="00E723D4" w:rsidRPr="00030CF0" w:rsidRDefault="00030CF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proofErr w:type="gramStart"/>
            <w:r w:rsidRPr="00030CF0">
              <w:rPr>
                <w:rFonts w:ascii="Times New Roman" w:eastAsia="仿宋" w:hAnsi="Times New Roman" w:cs="Times New Roman" w:hint="eastAsia"/>
                <w:szCs w:val="21"/>
              </w:rPr>
              <w:t>黑审玉</w:t>
            </w:r>
            <w:proofErr w:type="gramEnd"/>
            <w:r w:rsidRPr="00030CF0">
              <w:rPr>
                <w:rFonts w:ascii="Times New Roman" w:eastAsia="仿宋" w:hAnsi="Times New Roman" w:cs="Times New Roman" w:hint="eastAsia"/>
                <w:szCs w:val="21"/>
              </w:rPr>
              <w:t>2017012</w:t>
            </w:r>
          </w:p>
        </w:tc>
        <w:tc>
          <w:tcPr>
            <w:tcW w:w="945" w:type="dxa"/>
            <w:vAlign w:val="center"/>
          </w:tcPr>
          <w:p w:rsidR="00E723D4" w:rsidRPr="00030CF0" w:rsidRDefault="0092660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030CF0">
              <w:rPr>
                <w:rFonts w:ascii="Times New Roman" w:eastAsia="仿宋" w:hAnsi="Times New Roman" w:cs="Times New Roman" w:hint="eastAsia"/>
                <w:szCs w:val="21"/>
              </w:rPr>
              <w:t>2</w:t>
            </w:r>
            <w:r w:rsidR="00030CF0" w:rsidRPr="00030CF0">
              <w:rPr>
                <w:rFonts w:ascii="Times New Roman" w:eastAsia="仿宋" w:hAnsi="Times New Roman" w:cs="Times New Roman" w:hint="eastAsia"/>
                <w:szCs w:val="21"/>
              </w:rPr>
              <w:t>017.05.31</w:t>
            </w:r>
          </w:p>
        </w:tc>
        <w:tc>
          <w:tcPr>
            <w:tcW w:w="1026" w:type="dxa"/>
            <w:vAlign w:val="center"/>
          </w:tcPr>
          <w:p w:rsidR="00E723D4" w:rsidRPr="00030CF0" w:rsidRDefault="00030CF0" w:rsidP="00030CF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030CF0">
              <w:rPr>
                <w:rFonts w:ascii="Times New Roman" w:eastAsia="仿宋" w:hAnsi="Times New Roman" w:cs="Times New Roman" w:hint="eastAsia"/>
                <w:szCs w:val="21"/>
              </w:rPr>
              <w:t>黑龙江省农作物品种审定委员会</w:t>
            </w:r>
            <w:r w:rsidRPr="00030CF0">
              <w:rPr>
                <w:rFonts w:ascii="Times New Roman" w:eastAsia="仿宋" w:hAnsi="Times New Roman" w:cs="Times New Roman" w:hint="eastAsia"/>
                <w:szCs w:val="21"/>
              </w:rPr>
              <w:t>2017-1-0012</w:t>
            </w:r>
          </w:p>
        </w:tc>
        <w:tc>
          <w:tcPr>
            <w:tcW w:w="1346" w:type="dxa"/>
            <w:vAlign w:val="center"/>
          </w:tcPr>
          <w:p w:rsidR="00E723D4" w:rsidRPr="00030CF0" w:rsidRDefault="00E723D4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030CF0">
              <w:rPr>
                <w:rFonts w:ascii="Times New Roman" w:eastAsia="仿宋" w:hAnsi="Times New Roman" w:cs="Times New Roman"/>
                <w:szCs w:val="21"/>
              </w:rPr>
              <w:t>黑龙江省农业科学院齐齐哈尔分院</w:t>
            </w:r>
          </w:p>
        </w:tc>
        <w:tc>
          <w:tcPr>
            <w:tcW w:w="1489" w:type="dxa"/>
            <w:vAlign w:val="center"/>
          </w:tcPr>
          <w:p w:rsidR="00030CF0" w:rsidRPr="00030CF0" w:rsidRDefault="00030CF0" w:rsidP="00030CF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030CF0">
              <w:rPr>
                <w:rFonts w:ascii="Times New Roman" w:eastAsia="仿宋" w:hAnsi="Times New Roman" w:cs="Times New Roman" w:hint="eastAsia"/>
                <w:szCs w:val="21"/>
              </w:rPr>
              <w:t>马宝新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，</w:t>
            </w:r>
            <w:r w:rsidRPr="00030CF0">
              <w:rPr>
                <w:rFonts w:ascii="Times New Roman" w:eastAsia="仿宋" w:hAnsi="Times New Roman" w:cs="Times New Roman"/>
                <w:szCs w:val="21"/>
              </w:rPr>
              <w:t>刘海燕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 w:rsidRPr="00030CF0">
              <w:rPr>
                <w:rFonts w:ascii="Times New Roman" w:eastAsia="仿宋" w:hAnsi="Times New Roman" w:cs="Times New Roman"/>
                <w:szCs w:val="21"/>
              </w:rPr>
              <w:t>孙善文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 w:rsidRPr="00030CF0">
              <w:rPr>
                <w:rFonts w:ascii="Times New Roman" w:eastAsia="仿宋" w:hAnsi="Times New Roman" w:cs="Times New Roman"/>
                <w:szCs w:val="21"/>
              </w:rPr>
              <w:t>王俊强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 w:rsidRPr="00030CF0">
              <w:rPr>
                <w:rFonts w:ascii="Times New Roman" w:eastAsia="仿宋" w:hAnsi="Times New Roman" w:cs="Times New Roman"/>
                <w:szCs w:val="21"/>
              </w:rPr>
              <w:t>韩业辉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 w:rsidRPr="00030CF0">
              <w:rPr>
                <w:rFonts w:ascii="Times New Roman" w:eastAsia="仿宋" w:hAnsi="Times New Roman" w:cs="Times New Roman"/>
                <w:szCs w:val="21"/>
              </w:rPr>
              <w:t>于运凯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</w:p>
          <w:p w:rsidR="00030CF0" w:rsidRPr="00030CF0" w:rsidRDefault="00030CF0" w:rsidP="00030CF0">
            <w:pPr>
              <w:rPr>
                <w:rFonts w:ascii="Times New Roman" w:eastAsia="仿宋" w:hAnsi="Times New Roman" w:cs="Times New Roman"/>
                <w:szCs w:val="21"/>
              </w:rPr>
            </w:pPr>
            <w:r w:rsidRPr="00030CF0">
              <w:rPr>
                <w:rFonts w:ascii="Times New Roman" w:eastAsia="仿宋" w:hAnsi="Times New Roman" w:cs="Times New Roman" w:hint="eastAsia"/>
                <w:szCs w:val="21"/>
              </w:rPr>
              <w:t>许</w:t>
            </w:r>
            <w:r w:rsidRPr="00030CF0">
              <w:rPr>
                <w:rFonts w:ascii="Times New Roman" w:eastAsia="仿宋" w:hAnsi="Times New Roman" w:cs="Times New Roman"/>
                <w:szCs w:val="21"/>
              </w:rPr>
              <w:t>健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 w:rsidRPr="00030CF0">
              <w:rPr>
                <w:rFonts w:ascii="Times New Roman" w:eastAsia="仿宋" w:hAnsi="Times New Roman" w:cs="Times New Roman"/>
                <w:szCs w:val="21"/>
              </w:rPr>
              <w:t>孙培元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 w:rsidRPr="00030CF0">
              <w:rPr>
                <w:rFonts w:ascii="Times New Roman" w:eastAsia="仿宋" w:hAnsi="Times New Roman" w:cs="Times New Roman"/>
                <w:szCs w:val="21"/>
              </w:rPr>
              <w:t>周超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 w:rsidRPr="00030CF0">
              <w:rPr>
                <w:rFonts w:ascii="Times New Roman" w:eastAsia="仿宋" w:hAnsi="Times New Roman" w:cs="Times New Roman"/>
                <w:szCs w:val="21"/>
              </w:rPr>
              <w:t>浦子钢</w:t>
            </w:r>
            <w:r>
              <w:rPr>
                <w:rFonts w:ascii="Times New Roman" w:eastAsia="仿宋" w:hAnsi="Times New Roman" w:cs="Times New Roman"/>
                <w:szCs w:val="21"/>
              </w:rPr>
              <w:t>，</w:t>
            </w:r>
            <w:r w:rsidRPr="00030CF0">
              <w:rPr>
                <w:rFonts w:ascii="Times New Roman" w:eastAsia="仿宋" w:hAnsi="Times New Roman" w:cs="Times New Roman"/>
                <w:szCs w:val="21"/>
              </w:rPr>
              <w:t>马启慧</w:t>
            </w:r>
          </w:p>
        </w:tc>
        <w:tc>
          <w:tcPr>
            <w:tcW w:w="781" w:type="dxa"/>
            <w:vAlign w:val="center"/>
          </w:tcPr>
          <w:p w:rsidR="00E723D4" w:rsidRPr="00030CF0" w:rsidRDefault="00E723D4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030CF0"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92660F" w:rsidRPr="000F31BB" w:rsidTr="00C266C4">
        <w:trPr>
          <w:trHeight w:val="928"/>
          <w:jc w:val="center"/>
        </w:trPr>
        <w:tc>
          <w:tcPr>
            <w:tcW w:w="974" w:type="dxa"/>
            <w:vAlign w:val="center"/>
          </w:tcPr>
          <w:p w:rsidR="0092660F" w:rsidRPr="002754FB" w:rsidRDefault="0092660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2754FB">
              <w:rPr>
                <w:rFonts w:ascii="Times New Roman" w:eastAsia="仿宋" w:hAnsi="Times New Roman" w:cs="Times New Roman"/>
                <w:szCs w:val="21"/>
              </w:rPr>
              <w:t>新品种</w:t>
            </w:r>
          </w:p>
        </w:tc>
        <w:tc>
          <w:tcPr>
            <w:tcW w:w="1431" w:type="dxa"/>
            <w:vAlign w:val="center"/>
          </w:tcPr>
          <w:p w:rsidR="0092660F" w:rsidRPr="002754FB" w:rsidRDefault="0092660F" w:rsidP="00CF7C20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2754FB">
              <w:rPr>
                <w:rFonts w:ascii="Times New Roman" w:eastAsia="仿宋" w:hAnsi="Times New Roman" w:cs="Times New Roman" w:hint="eastAsia"/>
                <w:szCs w:val="21"/>
              </w:rPr>
              <w:t>合</w:t>
            </w:r>
            <w:r w:rsidRPr="002754FB">
              <w:rPr>
                <w:rFonts w:ascii="Times New Roman" w:eastAsia="仿宋" w:hAnsi="Times New Roman" w:cs="Times New Roman"/>
                <w:szCs w:val="21"/>
              </w:rPr>
              <w:t>玉</w:t>
            </w:r>
            <w:r w:rsidRPr="002754FB">
              <w:rPr>
                <w:rFonts w:ascii="Times New Roman" w:eastAsia="仿宋" w:hAnsi="Times New Roman" w:cs="Times New Roman" w:hint="eastAsia"/>
                <w:szCs w:val="21"/>
              </w:rPr>
              <w:t>29</w:t>
            </w:r>
          </w:p>
        </w:tc>
        <w:tc>
          <w:tcPr>
            <w:tcW w:w="675" w:type="dxa"/>
            <w:vAlign w:val="center"/>
          </w:tcPr>
          <w:p w:rsidR="0092660F" w:rsidRPr="002754FB" w:rsidRDefault="0092660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proofErr w:type="gramStart"/>
            <w:r w:rsidRPr="002754FB">
              <w:rPr>
                <w:rFonts w:ascii="Times New Roman" w:eastAsia="仿宋" w:hAnsi="Times New Roman" w:cs="Times New Roman"/>
                <w:szCs w:val="21"/>
              </w:rPr>
              <w:t>省审</w:t>
            </w:r>
            <w:proofErr w:type="gramEnd"/>
          </w:p>
        </w:tc>
        <w:tc>
          <w:tcPr>
            <w:tcW w:w="898" w:type="dxa"/>
            <w:vAlign w:val="center"/>
          </w:tcPr>
          <w:p w:rsidR="0092660F" w:rsidRPr="002754FB" w:rsidRDefault="0092660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proofErr w:type="gramStart"/>
            <w:r w:rsidRPr="002754FB">
              <w:rPr>
                <w:rFonts w:ascii="Times New Roman" w:eastAsia="仿宋" w:hAnsi="Times New Roman" w:cs="Times New Roman" w:hint="eastAsia"/>
                <w:szCs w:val="21"/>
              </w:rPr>
              <w:t>黑审玉</w:t>
            </w:r>
            <w:proofErr w:type="gramEnd"/>
            <w:r w:rsidRPr="002754FB">
              <w:rPr>
                <w:rFonts w:ascii="Times New Roman" w:eastAsia="仿宋" w:hAnsi="Times New Roman" w:cs="Times New Roman" w:hint="eastAsia"/>
                <w:szCs w:val="21"/>
              </w:rPr>
              <w:t>2017014</w:t>
            </w:r>
          </w:p>
        </w:tc>
        <w:tc>
          <w:tcPr>
            <w:tcW w:w="945" w:type="dxa"/>
            <w:vAlign w:val="center"/>
          </w:tcPr>
          <w:p w:rsidR="0092660F" w:rsidRPr="002754FB" w:rsidRDefault="0092660F" w:rsidP="008318E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2754FB">
              <w:rPr>
                <w:rFonts w:ascii="Times New Roman" w:eastAsia="仿宋" w:hAnsi="Times New Roman" w:cs="Times New Roman" w:hint="eastAsia"/>
                <w:szCs w:val="21"/>
              </w:rPr>
              <w:t>2017.05.31</w:t>
            </w:r>
          </w:p>
        </w:tc>
        <w:tc>
          <w:tcPr>
            <w:tcW w:w="1026" w:type="dxa"/>
            <w:vAlign w:val="center"/>
          </w:tcPr>
          <w:p w:rsidR="0092660F" w:rsidRPr="002754FB" w:rsidRDefault="00A14A6C" w:rsidP="008318E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2754FB">
              <w:rPr>
                <w:rFonts w:ascii="Times New Roman" w:eastAsia="仿宋" w:hAnsi="Times New Roman" w:cs="Times New Roman" w:hint="eastAsia"/>
                <w:szCs w:val="21"/>
              </w:rPr>
              <w:t>黑龙江省农作物品种审定委员会</w:t>
            </w:r>
            <w:r w:rsidR="0092660F" w:rsidRPr="002754FB">
              <w:rPr>
                <w:rFonts w:ascii="Times New Roman" w:eastAsia="仿宋" w:hAnsi="Times New Roman" w:cs="Times New Roman" w:hint="eastAsia"/>
                <w:szCs w:val="21"/>
              </w:rPr>
              <w:t>2017-1-0014</w:t>
            </w:r>
          </w:p>
        </w:tc>
        <w:tc>
          <w:tcPr>
            <w:tcW w:w="1346" w:type="dxa"/>
            <w:vAlign w:val="center"/>
          </w:tcPr>
          <w:p w:rsidR="0092660F" w:rsidRPr="002754FB" w:rsidRDefault="0092660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2754FB">
              <w:rPr>
                <w:rFonts w:ascii="Times New Roman" w:eastAsia="仿宋" w:hAnsi="Times New Roman" w:cs="Times New Roman"/>
                <w:szCs w:val="21"/>
              </w:rPr>
              <w:t>黑龙江省农业科学院佳木斯分院</w:t>
            </w:r>
          </w:p>
        </w:tc>
        <w:tc>
          <w:tcPr>
            <w:tcW w:w="1489" w:type="dxa"/>
            <w:vAlign w:val="center"/>
          </w:tcPr>
          <w:p w:rsidR="00A14A6C" w:rsidRPr="002754FB" w:rsidRDefault="0092660F" w:rsidP="002754F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2754FB">
              <w:rPr>
                <w:rFonts w:ascii="Times New Roman" w:eastAsia="仿宋" w:hAnsi="Times New Roman" w:cs="Times New Roman" w:hint="eastAsia"/>
                <w:szCs w:val="21"/>
              </w:rPr>
              <w:t>蒋佰福</w:t>
            </w:r>
            <w:r w:rsidR="002754FB" w:rsidRP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 w:rsidRPr="002754FB">
              <w:rPr>
                <w:rFonts w:ascii="Times New Roman" w:eastAsia="仿宋" w:hAnsi="Times New Roman" w:cs="Times New Roman" w:hint="eastAsia"/>
                <w:szCs w:val="21"/>
              </w:rPr>
              <w:t>，</w:t>
            </w:r>
            <w:r w:rsidR="002754FB" w:rsidRPr="002754FB">
              <w:rPr>
                <w:rFonts w:ascii="Times New Roman" w:eastAsia="仿宋" w:hAnsi="Times New Roman" w:cs="Times New Roman" w:hint="eastAsia"/>
                <w:szCs w:val="21"/>
              </w:rPr>
              <w:t>牛忠林，邱磊，吴丽丽，靳晓春，</w:t>
            </w:r>
            <w:proofErr w:type="gramStart"/>
            <w:r w:rsidR="002754FB" w:rsidRPr="002754FB">
              <w:rPr>
                <w:rFonts w:ascii="Times New Roman" w:eastAsia="仿宋" w:hAnsi="Times New Roman" w:cs="Times New Roman" w:hint="eastAsia"/>
                <w:szCs w:val="21"/>
              </w:rPr>
              <w:t>李艳欣</w:t>
            </w:r>
            <w:proofErr w:type="gramEnd"/>
          </w:p>
        </w:tc>
        <w:tc>
          <w:tcPr>
            <w:tcW w:w="781" w:type="dxa"/>
            <w:vAlign w:val="center"/>
          </w:tcPr>
          <w:p w:rsidR="0092660F" w:rsidRPr="000F31BB" w:rsidRDefault="0092660F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2754FB"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FC6EA8" w:rsidTr="00C266C4">
        <w:trPr>
          <w:jc w:val="center"/>
        </w:trPr>
        <w:tc>
          <w:tcPr>
            <w:tcW w:w="974" w:type="dxa"/>
            <w:vAlign w:val="center"/>
          </w:tcPr>
          <w:p w:rsidR="00FC6EA8" w:rsidRDefault="00FC6EA8" w:rsidP="00DB0DB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论文</w:t>
            </w:r>
          </w:p>
        </w:tc>
        <w:tc>
          <w:tcPr>
            <w:tcW w:w="1431" w:type="dxa"/>
            <w:vAlign w:val="center"/>
          </w:tcPr>
          <w:p w:rsidR="00FC6EA8" w:rsidRDefault="00FC6EA8" w:rsidP="00DB0DB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8D4AB9">
              <w:rPr>
                <w:rFonts w:ascii="Times New Roman" w:eastAsia="仿宋" w:hAnsi="Times New Roman" w:cs="Times New Roman"/>
                <w:szCs w:val="21"/>
              </w:rPr>
              <w:t xml:space="preserve">Effects of nitrogen fertilizer and </w:t>
            </w:r>
            <w:r w:rsidRPr="008D4AB9">
              <w:rPr>
                <w:rFonts w:ascii="Times New Roman" w:eastAsia="仿宋" w:hAnsi="Times New Roman" w:cs="Times New Roman"/>
                <w:szCs w:val="21"/>
              </w:rPr>
              <w:lastRenderedPageBreak/>
              <w:t>chemical regulation on spring maize lodging characteristics, grain filling and yield formation under high planting density in Heilongjiang Province, China</w:t>
            </w:r>
          </w:p>
        </w:tc>
        <w:tc>
          <w:tcPr>
            <w:tcW w:w="675" w:type="dxa"/>
            <w:vAlign w:val="center"/>
          </w:tcPr>
          <w:p w:rsidR="00FC6EA8" w:rsidRDefault="00FC6EA8" w:rsidP="00DB0DB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lastRenderedPageBreak/>
              <w:t>国际</w:t>
            </w:r>
          </w:p>
        </w:tc>
        <w:tc>
          <w:tcPr>
            <w:tcW w:w="898" w:type="dxa"/>
            <w:vAlign w:val="center"/>
          </w:tcPr>
          <w:p w:rsidR="00FC6EA8" w:rsidRPr="00C266C4" w:rsidRDefault="00FC6EA8" w:rsidP="00DB0DB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8D4AB9">
              <w:rPr>
                <w:rFonts w:ascii="Times New Roman" w:eastAsia="仿宋" w:hAnsi="Times New Roman" w:cs="Times New Roman"/>
                <w:szCs w:val="21"/>
              </w:rPr>
              <w:t>DOI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 xml:space="preserve">: </w:t>
            </w:r>
            <w:r w:rsidRPr="008D4AB9">
              <w:rPr>
                <w:rFonts w:ascii="Times New Roman" w:eastAsia="仿宋" w:hAnsi="Times New Roman" w:cs="Times New Roman"/>
                <w:szCs w:val="21"/>
              </w:rPr>
              <w:t>10.1016/S209</w:t>
            </w:r>
            <w:r w:rsidRPr="008D4AB9">
              <w:rPr>
                <w:rFonts w:ascii="Times New Roman" w:eastAsia="仿宋" w:hAnsi="Times New Roman" w:cs="Times New Roman"/>
                <w:szCs w:val="21"/>
              </w:rPr>
              <w:lastRenderedPageBreak/>
              <w:t>5-3119(20)63403-7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 xml:space="preserve">; WOS: </w:t>
            </w:r>
            <w:r w:rsidRPr="008D4AB9">
              <w:rPr>
                <w:rFonts w:ascii="Times New Roman" w:eastAsia="仿宋" w:hAnsi="Times New Roman" w:cs="Times New Roman"/>
                <w:szCs w:val="21"/>
              </w:rPr>
              <w:t>000614437800015</w:t>
            </w:r>
          </w:p>
        </w:tc>
        <w:tc>
          <w:tcPr>
            <w:tcW w:w="945" w:type="dxa"/>
            <w:vAlign w:val="center"/>
          </w:tcPr>
          <w:p w:rsidR="00FC6EA8" w:rsidRDefault="00FC6EA8" w:rsidP="00DB0DB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lastRenderedPageBreak/>
              <w:t>2021</w:t>
            </w:r>
          </w:p>
        </w:tc>
        <w:tc>
          <w:tcPr>
            <w:tcW w:w="1026" w:type="dxa"/>
            <w:vAlign w:val="center"/>
          </w:tcPr>
          <w:p w:rsidR="00FC6EA8" w:rsidRDefault="00FC6EA8" w:rsidP="00DB0DB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Journal of Integrati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lastRenderedPageBreak/>
              <w:t>ve Agriculture</w:t>
            </w:r>
          </w:p>
        </w:tc>
        <w:tc>
          <w:tcPr>
            <w:tcW w:w="1346" w:type="dxa"/>
            <w:vAlign w:val="center"/>
          </w:tcPr>
          <w:p w:rsidR="00FC6EA8" w:rsidRDefault="00FC6EA8" w:rsidP="00DB0DB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lastRenderedPageBreak/>
              <w:t>东北农业大学</w:t>
            </w:r>
          </w:p>
        </w:tc>
        <w:tc>
          <w:tcPr>
            <w:tcW w:w="1489" w:type="dxa"/>
            <w:vAlign w:val="center"/>
          </w:tcPr>
          <w:p w:rsidR="00FC6EA8" w:rsidRDefault="00FC6EA8" w:rsidP="00DB0DB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Xiaoming Liu, Wanrong Gu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 xml:space="preserve">, Congfeng Li, 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lastRenderedPageBreak/>
              <w:t>Jing Li, Shi Wei</w:t>
            </w:r>
          </w:p>
        </w:tc>
        <w:tc>
          <w:tcPr>
            <w:tcW w:w="781" w:type="dxa"/>
            <w:vAlign w:val="center"/>
          </w:tcPr>
          <w:p w:rsidR="00FC6EA8" w:rsidRDefault="00FC6EA8" w:rsidP="00DB0DBB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lastRenderedPageBreak/>
              <w:t>有效</w:t>
            </w:r>
          </w:p>
        </w:tc>
      </w:tr>
      <w:tr w:rsidR="00DF49C4" w:rsidTr="00C266C4">
        <w:trPr>
          <w:jc w:val="center"/>
        </w:trPr>
        <w:tc>
          <w:tcPr>
            <w:tcW w:w="974" w:type="dxa"/>
            <w:vAlign w:val="center"/>
          </w:tcPr>
          <w:p w:rsidR="00DF49C4" w:rsidRDefault="00C266C4" w:rsidP="00703C97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lastRenderedPageBreak/>
              <w:t>论文</w:t>
            </w:r>
          </w:p>
        </w:tc>
        <w:tc>
          <w:tcPr>
            <w:tcW w:w="1431" w:type="dxa"/>
            <w:vAlign w:val="center"/>
          </w:tcPr>
          <w:p w:rsidR="00DF49C4" w:rsidRDefault="00703C97" w:rsidP="00703C97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703C97">
              <w:rPr>
                <w:rFonts w:ascii="Times New Roman" w:eastAsia="仿宋" w:hAnsi="Times New Roman" w:cs="Times New Roman"/>
                <w:szCs w:val="21"/>
              </w:rPr>
              <w:t>No-tillage increased corn yields and carbon sequestration</w:t>
            </w:r>
          </w:p>
        </w:tc>
        <w:tc>
          <w:tcPr>
            <w:tcW w:w="675" w:type="dxa"/>
            <w:vAlign w:val="center"/>
          </w:tcPr>
          <w:p w:rsidR="00DF49C4" w:rsidRDefault="00703C97" w:rsidP="00703C97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国际</w:t>
            </w:r>
          </w:p>
        </w:tc>
        <w:tc>
          <w:tcPr>
            <w:tcW w:w="898" w:type="dxa"/>
            <w:vAlign w:val="center"/>
          </w:tcPr>
          <w:p w:rsidR="00DF49C4" w:rsidRDefault="00C266C4" w:rsidP="00703C97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266C4">
              <w:rPr>
                <w:rFonts w:ascii="Times New Roman" w:eastAsia="仿宋" w:hAnsi="Times New Roman" w:cs="Times New Roman"/>
                <w:szCs w:val="21"/>
              </w:rPr>
              <w:t>DOI</w:t>
            </w:r>
            <w:r w:rsidR="00BF206E">
              <w:rPr>
                <w:rFonts w:ascii="Times New Roman" w:eastAsia="仿宋" w:hAnsi="Times New Roman" w:cs="Times New Roman" w:hint="eastAsia"/>
                <w:szCs w:val="21"/>
              </w:rPr>
              <w:t xml:space="preserve">: </w:t>
            </w:r>
            <w:r w:rsidRPr="00C266C4">
              <w:rPr>
                <w:rFonts w:ascii="Times New Roman" w:eastAsia="仿宋" w:hAnsi="Times New Roman" w:cs="Times New Roman"/>
                <w:szCs w:val="21"/>
              </w:rPr>
              <w:t>10.1002/agj2.20353</w:t>
            </w:r>
            <w:r w:rsidR="00930959">
              <w:rPr>
                <w:rFonts w:ascii="Times New Roman" w:eastAsia="仿宋" w:hAnsi="Times New Roman" w:cs="Times New Roman" w:hint="eastAsia"/>
                <w:szCs w:val="21"/>
              </w:rPr>
              <w:t xml:space="preserve">; </w:t>
            </w:r>
            <w:r w:rsidR="00930959" w:rsidRPr="00930959">
              <w:rPr>
                <w:rFonts w:ascii="Times New Roman" w:eastAsia="仿宋" w:hAnsi="Times New Roman" w:cs="Times New Roman"/>
                <w:szCs w:val="21"/>
              </w:rPr>
              <w:t>WOS:</w:t>
            </w:r>
            <w:r w:rsidR="00F1640E">
              <w:rPr>
                <w:rFonts w:ascii="Times New Roman" w:eastAsia="仿宋" w:hAnsi="Times New Roman" w:cs="Times New Roman" w:hint="eastAsia"/>
                <w:szCs w:val="21"/>
              </w:rPr>
              <w:t xml:space="preserve"> </w:t>
            </w:r>
            <w:r w:rsidR="00930959" w:rsidRPr="00930959">
              <w:rPr>
                <w:rFonts w:ascii="Times New Roman" w:eastAsia="仿宋" w:hAnsi="Times New Roman" w:cs="Times New Roman"/>
                <w:szCs w:val="21"/>
              </w:rPr>
              <w:t>000600983000099</w:t>
            </w:r>
          </w:p>
        </w:tc>
        <w:tc>
          <w:tcPr>
            <w:tcW w:w="945" w:type="dxa"/>
            <w:vAlign w:val="center"/>
          </w:tcPr>
          <w:p w:rsidR="00DF49C4" w:rsidRDefault="00BF206E" w:rsidP="00703C97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2021</w:t>
            </w:r>
          </w:p>
        </w:tc>
        <w:tc>
          <w:tcPr>
            <w:tcW w:w="1026" w:type="dxa"/>
            <w:vAlign w:val="center"/>
          </w:tcPr>
          <w:p w:rsidR="00DF49C4" w:rsidRDefault="00BF206E" w:rsidP="00BF206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BF206E">
              <w:rPr>
                <w:rFonts w:ascii="Times New Roman" w:eastAsia="仿宋" w:hAnsi="Times New Roman" w:cs="Times New Roman"/>
                <w:szCs w:val="21"/>
              </w:rPr>
              <w:t>A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gronomy</w:t>
            </w:r>
            <w:r w:rsidRPr="00BF206E">
              <w:rPr>
                <w:rFonts w:ascii="Times New Roman" w:eastAsia="仿宋" w:hAnsi="Times New Roman" w:cs="Times New Roman"/>
                <w:szCs w:val="21"/>
              </w:rPr>
              <w:t xml:space="preserve"> J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ournal</w:t>
            </w:r>
          </w:p>
        </w:tc>
        <w:tc>
          <w:tcPr>
            <w:tcW w:w="1346" w:type="dxa"/>
            <w:vAlign w:val="center"/>
          </w:tcPr>
          <w:p w:rsidR="00DF49C4" w:rsidRDefault="00BF206E" w:rsidP="00703C97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黑龙江八一农垦大学</w:t>
            </w:r>
          </w:p>
        </w:tc>
        <w:tc>
          <w:tcPr>
            <w:tcW w:w="1489" w:type="dxa"/>
            <w:vAlign w:val="center"/>
          </w:tcPr>
          <w:p w:rsidR="00DF49C4" w:rsidRDefault="00BF206E" w:rsidP="00703C97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Tianyu Chen, Yifei Zhang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, Jian Fu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, Li Yang, Yuxin Chi, Peng Wu, Xuewei Yin, Huaipeng Wang, Kejun Yang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, Yufeng Wang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</w:p>
        </w:tc>
        <w:tc>
          <w:tcPr>
            <w:tcW w:w="781" w:type="dxa"/>
            <w:vAlign w:val="center"/>
          </w:tcPr>
          <w:p w:rsidR="00DF49C4" w:rsidRDefault="00BF206E" w:rsidP="00703C97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有效</w:t>
            </w:r>
          </w:p>
        </w:tc>
      </w:tr>
      <w:tr w:rsidR="00DF49C4" w:rsidTr="00C266C4">
        <w:trPr>
          <w:trHeight w:val="928"/>
          <w:jc w:val="center"/>
        </w:trPr>
        <w:tc>
          <w:tcPr>
            <w:tcW w:w="974" w:type="dxa"/>
            <w:vAlign w:val="center"/>
          </w:tcPr>
          <w:p w:rsidR="00DF49C4" w:rsidRDefault="00C266C4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论文</w:t>
            </w:r>
          </w:p>
        </w:tc>
        <w:tc>
          <w:tcPr>
            <w:tcW w:w="1431" w:type="dxa"/>
            <w:vAlign w:val="center"/>
          </w:tcPr>
          <w:p w:rsidR="00DF49C4" w:rsidRDefault="00BF206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 xml:space="preserve">Biochemical and 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t</w:t>
            </w:r>
            <w:r w:rsidRPr="00BF206E">
              <w:rPr>
                <w:rFonts w:ascii="Times New Roman" w:eastAsia="仿宋" w:hAnsi="Times New Roman" w:cs="Times New Roman"/>
                <w:szCs w:val="21"/>
              </w:rPr>
              <w:t xml:space="preserve">ranscriptional 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r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egulation of 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embrane 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l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ipid 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etabolism in 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aize 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l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eaves under 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l</w:t>
            </w:r>
            <w:r>
              <w:rPr>
                <w:rFonts w:ascii="Times New Roman" w:eastAsia="仿宋" w:hAnsi="Times New Roman" w:cs="Times New Roman"/>
                <w:szCs w:val="21"/>
              </w:rPr>
              <w:t xml:space="preserve">ow 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>t</w:t>
            </w:r>
            <w:r w:rsidRPr="00BF206E">
              <w:rPr>
                <w:rFonts w:ascii="Times New Roman" w:eastAsia="仿宋" w:hAnsi="Times New Roman" w:cs="Times New Roman"/>
                <w:szCs w:val="21"/>
              </w:rPr>
              <w:t>emperature</w:t>
            </w:r>
          </w:p>
        </w:tc>
        <w:tc>
          <w:tcPr>
            <w:tcW w:w="675" w:type="dxa"/>
            <w:vAlign w:val="center"/>
          </w:tcPr>
          <w:p w:rsidR="00DF49C4" w:rsidRDefault="00C266C4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/>
                <w:szCs w:val="21"/>
              </w:rPr>
              <w:t>国际</w:t>
            </w:r>
          </w:p>
        </w:tc>
        <w:tc>
          <w:tcPr>
            <w:tcW w:w="898" w:type="dxa"/>
            <w:vAlign w:val="center"/>
          </w:tcPr>
          <w:p w:rsidR="00DF49C4" w:rsidRDefault="00BF206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 w:rsidRPr="00C266C4">
              <w:rPr>
                <w:rFonts w:ascii="Times New Roman" w:eastAsia="仿宋" w:hAnsi="Times New Roman" w:cs="Times New Roman"/>
                <w:szCs w:val="21"/>
              </w:rPr>
              <w:t>DOI</w:t>
            </w:r>
            <w:r>
              <w:rPr>
                <w:rFonts w:ascii="Times New Roman" w:eastAsia="仿宋" w:hAnsi="Times New Roman" w:cs="Times New Roman" w:hint="eastAsia"/>
                <w:szCs w:val="21"/>
              </w:rPr>
              <w:t xml:space="preserve">: </w:t>
            </w:r>
            <w:r w:rsidR="004A24D5" w:rsidRPr="004A24D5">
              <w:rPr>
                <w:rFonts w:ascii="Times New Roman" w:eastAsia="仿宋" w:hAnsi="Times New Roman" w:cs="Times New Roman"/>
                <w:szCs w:val="21"/>
              </w:rPr>
              <w:t>10.3389/fpls.2017.02053</w:t>
            </w:r>
            <w:r w:rsidR="00F1640E">
              <w:rPr>
                <w:rFonts w:ascii="Times New Roman" w:eastAsia="仿宋" w:hAnsi="Times New Roman" w:cs="Times New Roman" w:hint="eastAsia"/>
                <w:szCs w:val="21"/>
              </w:rPr>
              <w:t xml:space="preserve">; </w:t>
            </w:r>
            <w:r w:rsidR="002205BB" w:rsidRPr="002205BB">
              <w:rPr>
                <w:rFonts w:ascii="Times New Roman" w:eastAsia="仿宋" w:hAnsi="Times New Roman" w:cs="Times New Roman"/>
                <w:szCs w:val="21"/>
              </w:rPr>
              <w:t>WOS:</w:t>
            </w:r>
            <w:r w:rsidR="002205BB">
              <w:rPr>
                <w:rFonts w:ascii="Times New Roman" w:eastAsia="仿宋" w:hAnsi="Times New Roman" w:cs="Times New Roman" w:hint="eastAsia"/>
                <w:szCs w:val="21"/>
              </w:rPr>
              <w:t xml:space="preserve"> </w:t>
            </w:r>
            <w:r w:rsidR="002205BB" w:rsidRPr="002205BB">
              <w:rPr>
                <w:rFonts w:ascii="Times New Roman" w:eastAsia="仿宋" w:hAnsi="Times New Roman" w:cs="Times New Roman"/>
                <w:szCs w:val="21"/>
              </w:rPr>
              <w:t>000416512300001</w:t>
            </w:r>
          </w:p>
        </w:tc>
        <w:tc>
          <w:tcPr>
            <w:tcW w:w="945" w:type="dxa"/>
            <w:vAlign w:val="center"/>
          </w:tcPr>
          <w:p w:rsidR="00DF49C4" w:rsidRDefault="004A24D5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2017</w:t>
            </w:r>
          </w:p>
        </w:tc>
        <w:tc>
          <w:tcPr>
            <w:tcW w:w="1026" w:type="dxa"/>
            <w:vAlign w:val="center"/>
          </w:tcPr>
          <w:p w:rsidR="00DF49C4" w:rsidRDefault="004A24D5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Frontiers in Plant Science</w:t>
            </w:r>
          </w:p>
        </w:tc>
        <w:tc>
          <w:tcPr>
            <w:tcW w:w="1346" w:type="dxa"/>
            <w:vAlign w:val="center"/>
          </w:tcPr>
          <w:p w:rsidR="00DF49C4" w:rsidRDefault="00BF206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黑龙江八一农垦大学</w:t>
            </w:r>
          </w:p>
        </w:tc>
        <w:tc>
          <w:tcPr>
            <w:tcW w:w="1489" w:type="dxa"/>
            <w:vAlign w:val="center"/>
          </w:tcPr>
          <w:p w:rsidR="00DF49C4" w:rsidRDefault="00BF206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 xml:space="preserve">Yingnan Gu, </w:t>
            </w:r>
            <w:r w:rsidR="004A24D5">
              <w:rPr>
                <w:rFonts w:ascii="Times New Roman" w:eastAsia="仿宋" w:hAnsi="Times New Roman" w:cs="Times New Roman" w:hint="eastAsia"/>
                <w:szCs w:val="21"/>
              </w:rPr>
              <w:t>Lin He, Changjiang Zhao, Feng Wang, Bowei Yan, Yuqiao Gao, Zuotong Li, Kejun Yang</w:t>
            </w:r>
            <w:r w:rsidR="002754FB">
              <w:rPr>
                <w:rFonts w:ascii="Times New Roman" w:eastAsia="仿宋" w:hAnsi="Times New Roman" w:cs="Times New Roman" w:hint="eastAsia"/>
                <w:szCs w:val="21"/>
              </w:rPr>
              <w:t>*</w:t>
            </w:r>
            <w:r w:rsidR="004A24D5">
              <w:rPr>
                <w:rFonts w:ascii="Times New Roman" w:eastAsia="仿宋" w:hAnsi="Times New Roman" w:cs="Times New Roman" w:hint="eastAsia"/>
                <w:szCs w:val="21"/>
              </w:rPr>
              <w:t>, Jingyu Xu</w:t>
            </w:r>
          </w:p>
        </w:tc>
        <w:tc>
          <w:tcPr>
            <w:tcW w:w="781" w:type="dxa"/>
            <w:vAlign w:val="center"/>
          </w:tcPr>
          <w:p w:rsidR="00DF49C4" w:rsidRDefault="00BF206E">
            <w:pPr>
              <w:jc w:val="center"/>
              <w:rPr>
                <w:rFonts w:ascii="Times New Roman" w:eastAsia="仿宋" w:hAnsi="Times New Roman" w:cs="Times New Roman"/>
                <w:szCs w:val="21"/>
              </w:rPr>
            </w:pPr>
            <w:r>
              <w:rPr>
                <w:rFonts w:ascii="Times New Roman" w:eastAsia="仿宋" w:hAnsi="Times New Roman" w:cs="Times New Roman" w:hint="eastAsia"/>
                <w:szCs w:val="21"/>
              </w:rPr>
              <w:t>有效</w:t>
            </w:r>
          </w:p>
        </w:tc>
      </w:tr>
    </w:tbl>
    <w:p w:rsidR="00C2581D" w:rsidRDefault="00C2581D">
      <w:pPr>
        <w:rPr>
          <w:rFonts w:ascii="宋体" w:eastAsia="宋体" w:hAnsi="宋体"/>
          <w:b/>
          <w:bCs/>
          <w:sz w:val="28"/>
          <w:szCs w:val="28"/>
        </w:rPr>
      </w:pPr>
    </w:p>
    <w:sectPr w:rsidR="00C2581D" w:rsidSect="00C2581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3D1" w:rsidRDefault="002B43D1" w:rsidP="00C2581D">
      <w:r>
        <w:separator/>
      </w:r>
    </w:p>
  </w:endnote>
  <w:endnote w:type="continuationSeparator" w:id="0">
    <w:p w:rsidR="002B43D1" w:rsidRDefault="002B43D1" w:rsidP="00C25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31226256"/>
    </w:sdtPr>
    <w:sdtContent>
      <w:sdt>
        <w:sdtPr>
          <w:id w:val="-1705238520"/>
        </w:sdtPr>
        <w:sdtContent>
          <w:p w:rsidR="00C2581D" w:rsidRDefault="00E73DFE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 w:rsidR="00FF73D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F73DB">
              <w:rPr>
                <w:b/>
                <w:bCs/>
                <w:sz w:val="24"/>
                <w:szCs w:val="24"/>
              </w:rPr>
              <w:fldChar w:fldCharType="separate"/>
            </w:r>
            <w:r w:rsidR="00304324">
              <w:rPr>
                <w:b/>
                <w:bCs/>
                <w:noProof/>
              </w:rPr>
              <w:t>1</w:t>
            </w:r>
            <w:r w:rsidR="00FF73DB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FF73D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F73DB">
              <w:rPr>
                <w:b/>
                <w:bCs/>
                <w:sz w:val="24"/>
                <w:szCs w:val="24"/>
              </w:rPr>
              <w:fldChar w:fldCharType="separate"/>
            </w:r>
            <w:r w:rsidR="00304324">
              <w:rPr>
                <w:b/>
                <w:bCs/>
                <w:noProof/>
              </w:rPr>
              <w:t>3</w:t>
            </w:r>
            <w:r w:rsidR="00FF73D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2581D" w:rsidRDefault="00C2581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3D1" w:rsidRDefault="002B43D1" w:rsidP="00C2581D">
      <w:r>
        <w:separator/>
      </w:r>
    </w:p>
  </w:footnote>
  <w:footnote w:type="continuationSeparator" w:id="0">
    <w:p w:rsidR="002B43D1" w:rsidRDefault="002B43D1" w:rsidP="00C258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I1NGQ4MDY4NjMxYWVlMzc3ODM2NDE0MmU1ODUxYzYifQ=="/>
  </w:docVars>
  <w:rsids>
    <w:rsidRoot w:val="00763E89"/>
    <w:rsid w:val="000232C7"/>
    <w:rsid w:val="00030CF0"/>
    <w:rsid w:val="000A5698"/>
    <w:rsid w:val="000C19EF"/>
    <w:rsid w:val="000E3DDC"/>
    <w:rsid w:val="000F31BB"/>
    <w:rsid w:val="00101235"/>
    <w:rsid w:val="001571F7"/>
    <w:rsid w:val="0016046B"/>
    <w:rsid w:val="001B6B3C"/>
    <w:rsid w:val="001E7052"/>
    <w:rsid w:val="002205BB"/>
    <w:rsid w:val="00234971"/>
    <w:rsid w:val="002449AD"/>
    <w:rsid w:val="002470BF"/>
    <w:rsid w:val="00250B04"/>
    <w:rsid w:val="0025561E"/>
    <w:rsid w:val="002667D3"/>
    <w:rsid w:val="002754FB"/>
    <w:rsid w:val="00290F67"/>
    <w:rsid w:val="002B43D1"/>
    <w:rsid w:val="002E55F4"/>
    <w:rsid w:val="00304324"/>
    <w:rsid w:val="003059E0"/>
    <w:rsid w:val="00317BD7"/>
    <w:rsid w:val="0037321A"/>
    <w:rsid w:val="003D7A94"/>
    <w:rsid w:val="003E5830"/>
    <w:rsid w:val="004210AD"/>
    <w:rsid w:val="00440ABB"/>
    <w:rsid w:val="00470FB9"/>
    <w:rsid w:val="004839A5"/>
    <w:rsid w:val="00483A7E"/>
    <w:rsid w:val="00493BDE"/>
    <w:rsid w:val="004970A9"/>
    <w:rsid w:val="004A24D5"/>
    <w:rsid w:val="004D02FB"/>
    <w:rsid w:val="004D33F6"/>
    <w:rsid w:val="004F0B74"/>
    <w:rsid w:val="005619A6"/>
    <w:rsid w:val="00571AE6"/>
    <w:rsid w:val="00597749"/>
    <w:rsid w:val="005C22E0"/>
    <w:rsid w:val="005E136E"/>
    <w:rsid w:val="00604C01"/>
    <w:rsid w:val="00680D15"/>
    <w:rsid w:val="006D537E"/>
    <w:rsid w:val="006F551C"/>
    <w:rsid w:val="00703C97"/>
    <w:rsid w:val="00723C8A"/>
    <w:rsid w:val="00756FB7"/>
    <w:rsid w:val="00763E89"/>
    <w:rsid w:val="00772A6B"/>
    <w:rsid w:val="007A65F7"/>
    <w:rsid w:val="007B3F73"/>
    <w:rsid w:val="008058C6"/>
    <w:rsid w:val="0087348D"/>
    <w:rsid w:val="00890CBA"/>
    <w:rsid w:val="00891747"/>
    <w:rsid w:val="008D4AB9"/>
    <w:rsid w:val="00905AC2"/>
    <w:rsid w:val="00914FFB"/>
    <w:rsid w:val="009171C5"/>
    <w:rsid w:val="00925048"/>
    <w:rsid w:val="0092660F"/>
    <w:rsid w:val="00930959"/>
    <w:rsid w:val="009C6289"/>
    <w:rsid w:val="00A030AB"/>
    <w:rsid w:val="00A05E2D"/>
    <w:rsid w:val="00A14A6C"/>
    <w:rsid w:val="00A22DBC"/>
    <w:rsid w:val="00A45BE8"/>
    <w:rsid w:val="00A51075"/>
    <w:rsid w:val="00A824EE"/>
    <w:rsid w:val="00AA0C97"/>
    <w:rsid w:val="00AA46D9"/>
    <w:rsid w:val="00AD3BBA"/>
    <w:rsid w:val="00AF704F"/>
    <w:rsid w:val="00B06427"/>
    <w:rsid w:val="00B1244B"/>
    <w:rsid w:val="00B5216B"/>
    <w:rsid w:val="00BD1819"/>
    <w:rsid w:val="00BE20E8"/>
    <w:rsid w:val="00BF206E"/>
    <w:rsid w:val="00C2581D"/>
    <w:rsid w:val="00C266C4"/>
    <w:rsid w:val="00C340D5"/>
    <w:rsid w:val="00C72883"/>
    <w:rsid w:val="00C739F5"/>
    <w:rsid w:val="00CA1C0E"/>
    <w:rsid w:val="00CC5393"/>
    <w:rsid w:val="00CD6641"/>
    <w:rsid w:val="00D071BB"/>
    <w:rsid w:val="00D34048"/>
    <w:rsid w:val="00D55540"/>
    <w:rsid w:val="00D65447"/>
    <w:rsid w:val="00D65C68"/>
    <w:rsid w:val="00D8425B"/>
    <w:rsid w:val="00DD2533"/>
    <w:rsid w:val="00DD4174"/>
    <w:rsid w:val="00DF272C"/>
    <w:rsid w:val="00DF49C4"/>
    <w:rsid w:val="00E611D5"/>
    <w:rsid w:val="00E71F64"/>
    <w:rsid w:val="00E723D4"/>
    <w:rsid w:val="00E73DFE"/>
    <w:rsid w:val="00EA518F"/>
    <w:rsid w:val="00EB435E"/>
    <w:rsid w:val="00EC6917"/>
    <w:rsid w:val="00ED6356"/>
    <w:rsid w:val="00F1640E"/>
    <w:rsid w:val="00FC6EA8"/>
    <w:rsid w:val="00FE2BBB"/>
    <w:rsid w:val="00FF73DB"/>
    <w:rsid w:val="2F807F3D"/>
    <w:rsid w:val="4F7A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8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25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25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258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2581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8425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8425B"/>
    <w:rPr>
      <w:kern w:val="2"/>
      <w:sz w:val="18"/>
      <w:szCs w:val="18"/>
    </w:rPr>
  </w:style>
  <w:style w:type="character" w:styleId="a6">
    <w:name w:val="Hyperlink"/>
    <w:basedOn w:val="a0"/>
    <w:uiPriority w:val="99"/>
    <w:unhideWhenUsed/>
    <w:rsid w:val="0030432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37278-5413-46FF-83E3-6968B9A6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lndjl@126.com</dc:creator>
  <cp:lastModifiedBy>Zhang Yifei</cp:lastModifiedBy>
  <cp:revision>2</cp:revision>
  <dcterms:created xsi:type="dcterms:W3CDTF">2023-01-28T07:30:00Z</dcterms:created>
  <dcterms:modified xsi:type="dcterms:W3CDTF">2023-01-28T07:30:00Z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A9FCF0D7BE0148E58663BE1EF3ABB80B</vt:lpwstr>
  </property>
</Properties>
</file>